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C672C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53957FC8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7C63E39F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7C6C0369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52D157C7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385663D0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66C0B39C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4BB746A2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2437990F" w14:textId="70A0C767" w:rsidR="006740E8" w:rsidRDefault="000F2840">
      <w:pPr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教务〔</w:t>
      </w:r>
      <w:r>
        <w:rPr>
          <w:rFonts w:ascii="Times New Roman" w:eastAsia="宋体" w:hAnsi="Times New Roman" w:cs="Times New Roman" w:hint="eastAsia"/>
          <w:sz w:val="24"/>
          <w:szCs w:val="24"/>
        </w:rPr>
        <w:t>202</w:t>
      </w:r>
      <w:r w:rsidR="00B34568">
        <w:rPr>
          <w:rFonts w:ascii="Times New Roman" w:eastAsia="宋体" w:hAnsi="Times New Roman" w:cs="Times New Roman"/>
          <w:sz w:val="24"/>
          <w:szCs w:val="24"/>
        </w:rPr>
        <w:t>6</w:t>
      </w:r>
      <w:r>
        <w:rPr>
          <w:rFonts w:ascii="Times New Roman" w:eastAsia="宋体" w:hAnsi="Times New Roman" w:cs="Times New Roman" w:hint="eastAsia"/>
          <w:sz w:val="24"/>
          <w:szCs w:val="24"/>
        </w:rPr>
        <w:t>〕</w:t>
      </w:r>
      <w:r>
        <w:rPr>
          <w:rFonts w:ascii="Times New Roman" w:eastAsia="宋体" w:hAnsi="Times New Roman" w:cs="Times New Roman"/>
          <w:sz w:val="24"/>
          <w:szCs w:val="24"/>
        </w:rPr>
        <w:t xml:space="preserve">   </w:t>
      </w:r>
      <w:r>
        <w:rPr>
          <w:rFonts w:ascii="Times New Roman" w:eastAsia="宋体" w:hAnsi="Times New Roman" w:cs="Times New Roman" w:hint="eastAsia"/>
          <w:sz w:val="24"/>
          <w:szCs w:val="24"/>
        </w:rPr>
        <w:t>号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p w14:paraId="76BE249A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363CE848" w14:textId="77777777" w:rsidR="006740E8" w:rsidRDefault="006740E8">
      <w:pPr>
        <w:jc w:val="center"/>
        <w:rPr>
          <w:rFonts w:ascii="Times New Roman" w:eastAsia="宋体" w:hAnsi="Times New Roman" w:cs="Times New Roman"/>
          <w:sz w:val="24"/>
          <w:szCs w:val="24"/>
        </w:rPr>
      </w:pPr>
    </w:p>
    <w:p w14:paraId="65446571" w14:textId="5A7C58E5" w:rsidR="006740E8" w:rsidRDefault="000F2840" w:rsidP="00876F18">
      <w:pPr>
        <w:pStyle w:val="ab"/>
        <w:ind w:firstLine="480"/>
        <w:rPr>
          <w:shd w:val="clear" w:color="auto" w:fill="FFFFFF"/>
        </w:rPr>
      </w:pPr>
      <w:r>
        <w:rPr>
          <w:rFonts w:hint="eastAsia"/>
          <w:shd w:val="clear" w:color="auto" w:fill="FFFFFF"/>
        </w:rPr>
        <w:t>关于举办</w:t>
      </w:r>
      <w:r w:rsidR="004B1A97">
        <w:rPr>
          <w:rFonts w:hint="eastAsia"/>
          <w:shd w:val="clear" w:color="auto" w:fill="FFFFFF"/>
        </w:rPr>
        <w:t>2</w:t>
      </w:r>
      <w:r w:rsidR="004B1A97">
        <w:rPr>
          <w:shd w:val="clear" w:color="auto" w:fill="FFFFFF"/>
        </w:rPr>
        <w:t>026</w:t>
      </w:r>
      <w:r w:rsidR="004B1A97">
        <w:rPr>
          <w:rFonts w:hint="eastAsia"/>
          <w:shd w:val="clear" w:color="auto" w:fill="FFFFFF"/>
        </w:rPr>
        <w:t>年</w:t>
      </w:r>
      <w:r>
        <w:rPr>
          <w:rFonts w:hint="eastAsia"/>
          <w:shd w:val="clear" w:color="auto" w:fill="FFFFFF"/>
        </w:rPr>
        <w:t>全国人工智能应用创新大赛</w:t>
      </w:r>
      <w:proofErr w:type="gramStart"/>
      <w:r>
        <w:rPr>
          <w:rFonts w:hint="eastAsia"/>
          <w:shd w:val="clear" w:color="auto" w:fill="FFFFFF"/>
        </w:rPr>
        <w:t>广西师范大学校赛的</w:t>
      </w:r>
      <w:proofErr w:type="gramEnd"/>
      <w:r>
        <w:rPr>
          <w:rFonts w:hint="eastAsia"/>
          <w:shd w:val="clear" w:color="auto" w:fill="FFFFFF"/>
        </w:rPr>
        <w:t>通知</w:t>
      </w:r>
    </w:p>
    <w:p w14:paraId="74175CAB" w14:textId="77777777" w:rsidR="006740E8" w:rsidRDefault="006740E8">
      <w:pPr>
        <w:widowControl/>
        <w:shd w:val="clear" w:color="auto" w:fill="FFFFFF"/>
        <w:adjustRightInd w:val="0"/>
        <w:snapToGrid w:val="0"/>
        <w:textAlignment w:val="baseline"/>
        <w:outlineLvl w:val="1"/>
        <w:rPr>
          <w:rFonts w:ascii="仿宋" w:eastAsia="仿宋" w:hAnsi="仿宋" w:cs="仿宋"/>
          <w:b/>
          <w:bCs/>
          <w:color w:val="333333"/>
          <w:kern w:val="0"/>
          <w:sz w:val="28"/>
          <w:szCs w:val="28"/>
        </w:rPr>
      </w:pPr>
    </w:p>
    <w:p w14:paraId="7D4023F3" w14:textId="77777777" w:rsidR="006740E8" w:rsidRDefault="000F2840">
      <w:pPr>
        <w:pStyle w:val="3"/>
        <w:spacing w:after="0" w:line="360" w:lineRule="auto"/>
        <w:ind w:leftChars="0" w:left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各学院（部）：</w:t>
      </w:r>
    </w:p>
    <w:p w14:paraId="4C20B562" w14:textId="77777777" w:rsidR="004B1A97" w:rsidRDefault="004B1A97" w:rsidP="00876F18">
      <w:pPr>
        <w:pStyle w:val="ab"/>
        <w:ind w:firstLine="480"/>
      </w:pPr>
      <w:r>
        <w:t>深入实施国家“人工智能+”行动，推动人工智能与经济社会各行业各领域广泛深度融合，落实学校创新人才培养工作要求，</w:t>
      </w:r>
      <w:r>
        <w:rPr>
          <w:rFonts w:hint="eastAsia"/>
        </w:rPr>
        <w:t>根据工作安排，学校</w:t>
      </w:r>
      <w:r>
        <w:t>决定举办全国人工智能应用创新大赛广西师范大学校赛。</w:t>
      </w:r>
    </w:p>
    <w:p w14:paraId="2A2D24C6" w14:textId="5A5E2A0E" w:rsidR="004B1A97" w:rsidRDefault="004B1A97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kern w:val="0"/>
          <w:sz w:val="24"/>
          <w:szCs w:val="24"/>
        </w:rPr>
      </w:pPr>
      <w:r w:rsidRPr="004B1A97">
        <w:rPr>
          <w:rFonts w:ascii="宋体" w:eastAsia="宋体" w:hAnsi="宋体" w:cs="Times New Roman" w:hint="eastAsia"/>
          <w:kern w:val="0"/>
          <w:sz w:val="24"/>
          <w:szCs w:val="24"/>
        </w:rPr>
        <w:t>大赛以</w:t>
      </w:r>
      <w:r w:rsidRPr="004B1A97">
        <w:rPr>
          <w:rFonts w:ascii="宋体" w:eastAsia="宋体" w:hAnsi="宋体" w:cs="Times New Roman"/>
          <w:kern w:val="0"/>
          <w:sz w:val="24"/>
          <w:szCs w:val="24"/>
        </w:rPr>
        <w:t>“让人工智能赋能千行百业”为主题，聚焦AI智能体（AI Agent）、大模型应用与</w:t>
      </w:r>
      <w:proofErr w:type="gramStart"/>
      <w:r w:rsidRPr="004B1A97">
        <w:rPr>
          <w:rFonts w:ascii="宋体" w:eastAsia="宋体" w:hAnsi="宋体" w:cs="Times New Roman"/>
          <w:kern w:val="0"/>
          <w:sz w:val="24"/>
          <w:szCs w:val="24"/>
        </w:rPr>
        <w:t>真实业务</w:t>
      </w:r>
      <w:proofErr w:type="gramEnd"/>
      <w:r w:rsidRPr="004B1A97">
        <w:rPr>
          <w:rFonts w:ascii="宋体" w:eastAsia="宋体" w:hAnsi="宋体" w:cs="Times New Roman"/>
          <w:kern w:val="0"/>
          <w:sz w:val="24"/>
          <w:szCs w:val="24"/>
        </w:rPr>
        <w:t>场景，鼓励参赛团队围绕教育、医疗、制造、消费、金融、出海等重点领域，立足实际业务痛点与创新需求，研发具备可验证智能体交互能力、能够促进产业效率提升与模式创新的人工智能应用解决方案，助力培育新质生产力、构建智能经济新形态。现将有关事项通知如下：</w:t>
      </w:r>
    </w:p>
    <w:p w14:paraId="56F262B1" w14:textId="200991DA" w:rsidR="006740E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一、大赛组织机构</w:t>
      </w:r>
    </w:p>
    <w:p w14:paraId="33BB8313" w14:textId="77777777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主办单位：广西师范大学教务处</w:t>
      </w:r>
    </w:p>
    <w:p w14:paraId="5C89673F" w14:textId="77777777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承办单位：广西师范大学计算机科学与工程学院/软件学院/人工智能学院</w:t>
      </w:r>
    </w:p>
    <w:p w14:paraId="0A42E087" w14:textId="77777777" w:rsidR="006740E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二、参赛对象及形式</w:t>
      </w:r>
    </w:p>
    <w:p w14:paraId="72C930ED" w14:textId="2B66E7DD" w:rsid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（一）参赛资格</w:t>
      </w:r>
    </w:p>
    <w:p w14:paraId="6D7D8FC7" w14:textId="3A4E8ECD" w:rsidR="006740E8" w:rsidRDefault="000F2840">
      <w:pPr>
        <w:pStyle w:val="3"/>
        <w:spacing w:after="0" w:line="360" w:lineRule="auto"/>
        <w:ind w:leftChars="0" w:left="0" w:firstLineChars="200" w:firstLine="480"/>
      </w:pPr>
      <w:r>
        <w:rPr>
          <w:rFonts w:ascii="宋体" w:eastAsia="宋体" w:hAnsi="宋体" w:cs="Times New Roman" w:hint="eastAsia"/>
          <w:sz w:val="24"/>
          <w:szCs w:val="24"/>
        </w:rPr>
        <w:t>我校在籍本科生、研究生均可报名，专业不限。</w:t>
      </w:r>
    </w:p>
    <w:p w14:paraId="604D9155" w14:textId="77777777" w:rsid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（二）组别设置</w:t>
      </w:r>
    </w:p>
    <w:p w14:paraId="4C9DD574" w14:textId="50521D08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设本科生组和研究生组。团队成员中如含研究生，则该团队为研究生团队。</w:t>
      </w:r>
    </w:p>
    <w:p w14:paraId="3656A54E" w14:textId="77777777" w:rsid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（三）人数要求</w:t>
      </w:r>
    </w:p>
    <w:p w14:paraId="0AC65091" w14:textId="58830B55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参赛人员以个人身份报名，以团队形式参赛。每支团队由1-3名参赛队员组成，须指定1名队员担任队长；每支团队可配0-2名指导教师。指导教师不计入</w:t>
      </w:r>
      <w:r>
        <w:rPr>
          <w:rFonts w:ascii="宋体" w:eastAsia="宋体" w:hAnsi="宋体" w:cs="Times New Roman" w:hint="eastAsia"/>
          <w:sz w:val="24"/>
          <w:szCs w:val="24"/>
        </w:rPr>
        <w:lastRenderedPageBreak/>
        <w:t>参赛队员人数，但计入团队总人数，团队总人数</w:t>
      </w:r>
      <w:r w:rsidR="00876F18">
        <w:rPr>
          <w:rFonts w:ascii="宋体" w:eastAsia="宋体" w:hAnsi="宋体" w:cs="Times New Roman" w:hint="eastAsia"/>
          <w:sz w:val="24"/>
          <w:szCs w:val="24"/>
        </w:rPr>
        <w:t>不超过</w:t>
      </w:r>
      <w:r>
        <w:rPr>
          <w:rFonts w:ascii="宋体" w:eastAsia="宋体" w:hAnsi="宋体" w:cs="Times New Roman" w:hint="eastAsia"/>
          <w:sz w:val="24"/>
          <w:szCs w:val="24"/>
        </w:rPr>
        <w:t>5人。每名参赛队员只能加入1支参赛团队。</w:t>
      </w:r>
    </w:p>
    <w:p w14:paraId="5DAA9C19" w14:textId="77777777" w:rsidR="006740E8" w:rsidRDefault="000F2840">
      <w:pPr>
        <w:pStyle w:val="3"/>
        <w:spacing w:after="0" w:line="360" w:lineRule="auto"/>
        <w:ind w:leftChars="0" w:left="0"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三、报名及评审方式</w:t>
      </w:r>
    </w:p>
    <w:p w14:paraId="51D6FB9A" w14:textId="3F7F125F" w:rsidR="00876F18" w:rsidRP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（一）报名方式</w:t>
      </w:r>
    </w:p>
    <w:p w14:paraId="5B966BDC" w14:textId="35106A9E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参赛人员需登录大赛官网（https://www.ai-race.com.cn/），按照系统提示完成用户注册、缴费、团队组建、组别确认、赛道选择、报名信息填写及作品上传。团队队长负责团队信息填报、成员邀请、作品提交及后续联络。</w:t>
      </w:r>
    </w:p>
    <w:p w14:paraId="3D614758" w14:textId="77777777" w:rsidR="00876F18" w:rsidRP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（二）报名费用</w:t>
      </w:r>
    </w:p>
    <w:p w14:paraId="4037D553" w14:textId="0F9E0CE4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按参赛队员计收，每名参赛队员80元，指导教师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不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缴费。具体缴费方式、报名流程、发票开具、退费规则、作品提交要求及参赛人员权利义务等，以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大赛官网发布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的《报名须知》和报名系统提示为准。</w:t>
      </w:r>
    </w:p>
    <w:p w14:paraId="5070D0E2" w14:textId="77777777" w:rsidR="006740E8" w:rsidRDefault="000F2840">
      <w:pPr>
        <w:pStyle w:val="3"/>
        <w:spacing w:after="0" w:line="360" w:lineRule="auto"/>
        <w:ind w:leftChars="0" w:left="0"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四、赛道说明</w:t>
      </w:r>
    </w:p>
    <w:p w14:paraId="1D3CAC96" w14:textId="3BB5B103" w:rsidR="00876F18" w:rsidRPr="00876F18" w:rsidRDefault="000F2840" w:rsidP="00876F18">
      <w:pPr>
        <w:pStyle w:val="ab"/>
        <w:ind w:firstLine="480"/>
      </w:pPr>
      <w:r w:rsidRPr="00876F18">
        <w:rPr>
          <w:rFonts w:hint="eastAsia"/>
        </w:rPr>
        <w:t>（一）通用赛道</w:t>
      </w:r>
    </w:p>
    <w:p w14:paraId="7743F449" w14:textId="72C8D267" w:rsidR="006740E8" w:rsidRDefault="000F2840" w:rsidP="00876F18">
      <w:pPr>
        <w:pStyle w:val="ab"/>
        <w:ind w:firstLine="480"/>
      </w:pPr>
      <w:r>
        <w:rPr>
          <w:rFonts w:hint="eastAsia"/>
        </w:rPr>
        <w:t>命题方向为“让AI Agent赋能千行百业”。参赛团队应围绕教育、医疗、制造、消费、金融、出海等重点领域，自主选择命题并提出解决方案。通用赛道采用“校赛—区域赛—全国总决赛”三级赛制，参赛团队须按照校赛、区域赛、全国总决赛的顺序逐级晋级，不得跨级参赛。</w:t>
      </w:r>
    </w:p>
    <w:p w14:paraId="5A5AA083" w14:textId="61CCB49A" w:rsidR="00876F18" w:rsidRPr="00876F18" w:rsidRDefault="000F2840">
      <w:pPr>
        <w:pStyle w:val="3"/>
        <w:spacing w:after="0" w:line="360" w:lineRule="auto"/>
        <w:ind w:leftChars="0" w:left="0" w:firstLineChars="200" w:firstLine="482"/>
        <w:rPr>
          <w:rFonts w:ascii="宋体" w:eastAsia="宋体" w:hAnsi="宋体" w:cs="Times New Roman"/>
          <w:b/>
          <w:sz w:val="24"/>
          <w:szCs w:val="24"/>
        </w:rPr>
      </w:pPr>
      <w:r w:rsidRPr="00876F18">
        <w:rPr>
          <w:rFonts w:ascii="宋体" w:eastAsia="宋体" w:hAnsi="宋体" w:cs="Times New Roman" w:hint="eastAsia"/>
          <w:b/>
          <w:sz w:val="24"/>
          <w:szCs w:val="24"/>
        </w:rPr>
        <w:t>（二）专项赛道</w:t>
      </w:r>
    </w:p>
    <w:p w14:paraId="0972E373" w14:textId="74B18C27" w:rsidR="006740E8" w:rsidRDefault="000F2840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采用“区域赛—全国总决赛”二级赛制，具体命题、作品要求、评审方式及奖项设置以专项赛道通知为准。</w:t>
      </w:r>
    </w:p>
    <w:p w14:paraId="79DA9871" w14:textId="4414B88D" w:rsidR="00876F18" w:rsidRDefault="000F2840" w:rsidP="00876F18">
      <w:pPr>
        <w:pStyle w:val="3"/>
        <w:spacing w:after="0" w:line="360" w:lineRule="auto"/>
        <w:ind w:leftChars="0" w:left="0" w:firstLineChars="200" w:firstLine="482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五、</w:t>
      </w:r>
      <w:r w:rsidR="00876F18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报名及作品截止时间</w:t>
      </w:r>
    </w:p>
    <w:p w14:paraId="21125CB3" w14:textId="302711FA" w:rsidR="006740E8" w:rsidRPr="003D4122" w:rsidRDefault="000F2840" w:rsidP="003D4122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876F18">
        <w:rPr>
          <w:rFonts w:ascii="宋体" w:eastAsia="宋体" w:hAnsi="宋体" w:cs="宋体" w:hint="eastAsia"/>
          <w:kern w:val="0"/>
          <w:sz w:val="24"/>
          <w:szCs w:val="24"/>
        </w:rPr>
        <w:t>2026年11月10日24:00。</w:t>
      </w:r>
    </w:p>
    <w:p w14:paraId="1EA8D206" w14:textId="44B488F9" w:rsidR="003D4122" w:rsidRDefault="003D4122" w:rsidP="00876F18">
      <w:pPr>
        <w:pStyle w:val="ab"/>
        <w:ind w:firstLine="480"/>
        <w:rPr>
          <w:rFonts w:hint="eastAsia"/>
        </w:rPr>
      </w:pPr>
      <w:bookmarkStart w:id="0" w:name="_GoBack"/>
      <w:bookmarkEnd w:id="0"/>
      <w:r>
        <w:rPr>
          <w:rFonts w:hint="eastAsia"/>
        </w:rPr>
        <w:t>未尽事宜，请</w:t>
      </w:r>
      <w:r w:rsidR="005C7CBC">
        <w:rPr>
          <w:rFonts w:hint="eastAsia"/>
        </w:rPr>
        <w:t>在</w:t>
      </w:r>
      <w:r w:rsidR="005C7CBC">
        <w:t>赛事咨询QQ群</w:t>
      </w:r>
      <w:r w:rsidR="005C7CBC">
        <w:rPr>
          <w:rFonts w:hint="eastAsia"/>
        </w:rPr>
        <w:t>（群号：</w:t>
      </w:r>
      <w:r w:rsidR="005C7CBC">
        <w:t>1130332593</w:t>
      </w:r>
      <w:r w:rsidR="005C7CBC">
        <w:rPr>
          <w:rFonts w:hint="eastAsia"/>
        </w:rPr>
        <w:t>）联系</w:t>
      </w:r>
      <w:r w:rsidR="005C7CBC">
        <w:t>黎慧芳老师</w:t>
      </w:r>
      <w:r w:rsidR="005C7CBC">
        <w:rPr>
          <w:rFonts w:hint="eastAsia"/>
        </w:rPr>
        <w:t>。</w:t>
      </w:r>
    </w:p>
    <w:p w14:paraId="64C5E7D1" w14:textId="77777777" w:rsidR="006740E8" w:rsidRDefault="006740E8">
      <w:pPr>
        <w:pStyle w:val="3"/>
        <w:spacing w:after="0" w:line="360" w:lineRule="auto"/>
        <w:ind w:leftChars="0" w:left="0" w:firstLineChars="200" w:firstLine="480"/>
        <w:rPr>
          <w:rFonts w:ascii="宋体" w:eastAsia="宋体" w:hAnsi="宋体" w:cs="Times New Roman"/>
          <w:sz w:val="24"/>
          <w:szCs w:val="24"/>
        </w:rPr>
      </w:pPr>
    </w:p>
    <w:p w14:paraId="7B936788" w14:textId="070C403F" w:rsidR="006740E8" w:rsidRDefault="000F2840">
      <w:pPr>
        <w:pStyle w:val="3"/>
        <w:spacing w:after="0" w:line="360" w:lineRule="auto"/>
        <w:ind w:leftChars="0" w:left="0" w:firstLineChars="200" w:firstLine="48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                                     教务处</w:t>
      </w:r>
      <w:r w:rsidR="00B34568">
        <w:rPr>
          <w:rFonts w:ascii="宋体" w:eastAsia="宋体" w:hAnsi="宋体" w:cs="Times New Roman" w:hint="eastAsia"/>
          <w:sz w:val="24"/>
          <w:szCs w:val="24"/>
        </w:rPr>
        <w:t>/教师教学发展中心</w:t>
      </w:r>
    </w:p>
    <w:p w14:paraId="460CAE21" w14:textId="77777777" w:rsidR="006740E8" w:rsidRDefault="000F2840">
      <w:pPr>
        <w:pStyle w:val="3"/>
        <w:spacing w:after="0" w:line="360" w:lineRule="auto"/>
        <w:ind w:leftChars="0" w:left="0" w:firstLineChars="200" w:firstLine="48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                      计算机科学与工程学院/软件学院/人工智能学院</w:t>
      </w:r>
    </w:p>
    <w:p w14:paraId="40ADF7BB" w14:textId="77777777" w:rsidR="006740E8" w:rsidRDefault="000F2840">
      <w:pPr>
        <w:pStyle w:val="3"/>
        <w:spacing w:after="0" w:line="360" w:lineRule="auto"/>
        <w:ind w:leftChars="0" w:left="0" w:firstLineChars="200" w:firstLine="48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 xml:space="preserve">                                     2026年10月13日</w:t>
      </w:r>
    </w:p>
    <w:sectPr w:rsidR="00674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7956C" w14:textId="77777777" w:rsidR="00500C16" w:rsidRDefault="00500C16" w:rsidP="004B1A97">
      <w:r>
        <w:separator/>
      </w:r>
    </w:p>
  </w:endnote>
  <w:endnote w:type="continuationSeparator" w:id="0">
    <w:p w14:paraId="0AB63E8A" w14:textId="77777777" w:rsidR="00500C16" w:rsidRDefault="00500C16" w:rsidP="004B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A863C" w14:textId="77777777" w:rsidR="00500C16" w:rsidRDefault="00500C16" w:rsidP="004B1A97">
      <w:r>
        <w:separator/>
      </w:r>
    </w:p>
  </w:footnote>
  <w:footnote w:type="continuationSeparator" w:id="0">
    <w:p w14:paraId="4EBF792E" w14:textId="77777777" w:rsidR="00500C16" w:rsidRDefault="00500C16" w:rsidP="004B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Y0MGViNzZjZmFlYmQ5ZmRiNWM4OWZjNTc2MWFmYTgifQ=="/>
  </w:docVars>
  <w:rsids>
    <w:rsidRoot w:val="00C44724"/>
    <w:rsid w:val="00013687"/>
    <w:rsid w:val="0002138B"/>
    <w:rsid w:val="0006201C"/>
    <w:rsid w:val="000B4C7B"/>
    <w:rsid w:val="000C1BAE"/>
    <w:rsid w:val="000C26AE"/>
    <w:rsid w:val="000F2840"/>
    <w:rsid w:val="001221C1"/>
    <w:rsid w:val="00125564"/>
    <w:rsid w:val="00164493"/>
    <w:rsid w:val="001F2479"/>
    <w:rsid w:val="00234376"/>
    <w:rsid w:val="00252E89"/>
    <w:rsid w:val="0026714F"/>
    <w:rsid w:val="002720FA"/>
    <w:rsid w:val="0027342B"/>
    <w:rsid w:val="002811E6"/>
    <w:rsid w:val="00284C4F"/>
    <w:rsid w:val="002A480E"/>
    <w:rsid w:val="002D2F4E"/>
    <w:rsid w:val="003016D4"/>
    <w:rsid w:val="00314B3A"/>
    <w:rsid w:val="003210AE"/>
    <w:rsid w:val="00324A71"/>
    <w:rsid w:val="003313D7"/>
    <w:rsid w:val="003D1B40"/>
    <w:rsid w:val="003D4122"/>
    <w:rsid w:val="003F2118"/>
    <w:rsid w:val="0044216D"/>
    <w:rsid w:val="00457536"/>
    <w:rsid w:val="004B1A97"/>
    <w:rsid w:val="004E0BA7"/>
    <w:rsid w:val="004E281A"/>
    <w:rsid w:val="00500C16"/>
    <w:rsid w:val="00532CC1"/>
    <w:rsid w:val="00540FE6"/>
    <w:rsid w:val="0056217B"/>
    <w:rsid w:val="00583D94"/>
    <w:rsid w:val="0059421A"/>
    <w:rsid w:val="005C54C8"/>
    <w:rsid w:val="005C7CBC"/>
    <w:rsid w:val="005E0592"/>
    <w:rsid w:val="005E46A0"/>
    <w:rsid w:val="005F5B32"/>
    <w:rsid w:val="00611787"/>
    <w:rsid w:val="006142C3"/>
    <w:rsid w:val="00627B00"/>
    <w:rsid w:val="006740E8"/>
    <w:rsid w:val="006B3C62"/>
    <w:rsid w:val="00704A73"/>
    <w:rsid w:val="007C6BD0"/>
    <w:rsid w:val="007C7403"/>
    <w:rsid w:val="007E1059"/>
    <w:rsid w:val="00821E68"/>
    <w:rsid w:val="008765F7"/>
    <w:rsid w:val="00876F18"/>
    <w:rsid w:val="008956A9"/>
    <w:rsid w:val="008D3569"/>
    <w:rsid w:val="008D5738"/>
    <w:rsid w:val="008E3F1F"/>
    <w:rsid w:val="008F6DC7"/>
    <w:rsid w:val="00902DE3"/>
    <w:rsid w:val="009037CF"/>
    <w:rsid w:val="00910B5A"/>
    <w:rsid w:val="009162BB"/>
    <w:rsid w:val="009327AF"/>
    <w:rsid w:val="00960B80"/>
    <w:rsid w:val="0097535A"/>
    <w:rsid w:val="0097733C"/>
    <w:rsid w:val="00984882"/>
    <w:rsid w:val="009A1182"/>
    <w:rsid w:val="009B3046"/>
    <w:rsid w:val="009E0AB5"/>
    <w:rsid w:val="009F1D5A"/>
    <w:rsid w:val="009F6209"/>
    <w:rsid w:val="00A40B01"/>
    <w:rsid w:val="00A57FAD"/>
    <w:rsid w:val="00A63D74"/>
    <w:rsid w:val="00B12DAC"/>
    <w:rsid w:val="00B14EFE"/>
    <w:rsid w:val="00B34568"/>
    <w:rsid w:val="00B5796D"/>
    <w:rsid w:val="00B77656"/>
    <w:rsid w:val="00B8291B"/>
    <w:rsid w:val="00B83680"/>
    <w:rsid w:val="00B86D97"/>
    <w:rsid w:val="00B92611"/>
    <w:rsid w:val="00BD7CA1"/>
    <w:rsid w:val="00C2674D"/>
    <w:rsid w:val="00C44724"/>
    <w:rsid w:val="00C449BE"/>
    <w:rsid w:val="00CB426D"/>
    <w:rsid w:val="00D52D4F"/>
    <w:rsid w:val="00D70B72"/>
    <w:rsid w:val="00D91B3B"/>
    <w:rsid w:val="00D9252F"/>
    <w:rsid w:val="00DC1341"/>
    <w:rsid w:val="00E04E7B"/>
    <w:rsid w:val="00E06591"/>
    <w:rsid w:val="00E43830"/>
    <w:rsid w:val="00EA3316"/>
    <w:rsid w:val="00EA599A"/>
    <w:rsid w:val="00EB2465"/>
    <w:rsid w:val="00EB6B35"/>
    <w:rsid w:val="00ED222C"/>
    <w:rsid w:val="00F41EAB"/>
    <w:rsid w:val="00F611B1"/>
    <w:rsid w:val="00FB08E9"/>
    <w:rsid w:val="02723B56"/>
    <w:rsid w:val="03BC1301"/>
    <w:rsid w:val="0501113E"/>
    <w:rsid w:val="062A1B37"/>
    <w:rsid w:val="09430C34"/>
    <w:rsid w:val="09D50DA6"/>
    <w:rsid w:val="10615A49"/>
    <w:rsid w:val="10C24340"/>
    <w:rsid w:val="12FE6052"/>
    <w:rsid w:val="13AB3552"/>
    <w:rsid w:val="141702E5"/>
    <w:rsid w:val="16722556"/>
    <w:rsid w:val="19CF1C11"/>
    <w:rsid w:val="19E756F9"/>
    <w:rsid w:val="1C681B7C"/>
    <w:rsid w:val="1CBA52A4"/>
    <w:rsid w:val="21ED5D8B"/>
    <w:rsid w:val="25B67BA9"/>
    <w:rsid w:val="27595AC7"/>
    <w:rsid w:val="296B21B1"/>
    <w:rsid w:val="2B374E0C"/>
    <w:rsid w:val="2D2500D2"/>
    <w:rsid w:val="2DF9330D"/>
    <w:rsid w:val="2E2A1718"/>
    <w:rsid w:val="2F2D73D5"/>
    <w:rsid w:val="32A24065"/>
    <w:rsid w:val="361D4382"/>
    <w:rsid w:val="39C90037"/>
    <w:rsid w:val="3A913837"/>
    <w:rsid w:val="3CE115F9"/>
    <w:rsid w:val="3F4A5A97"/>
    <w:rsid w:val="3F500686"/>
    <w:rsid w:val="3FC36F7D"/>
    <w:rsid w:val="427C23D6"/>
    <w:rsid w:val="46412EA4"/>
    <w:rsid w:val="4C6E19EA"/>
    <w:rsid w:val="4E9C043C"/>
    <w:rsid w:val="53707572"/>
    <w:rsid w:val="53A2745C"/>
    <w:rsid w:val="560477BF"/>
    <w:rsid w:val="56EE6184"/>
    <w:rsid w:val="597A402B"/>
    <w:rsid w:val="5A3E3CD2"/>
    <w:rsid w:val="5C6172D4"/>
    <w:rsid w:val="5D046B51"/>
    <w:rsid w:val="5DBB3FB7"/>
    <w:rsid w:val="5E7940E6"/>
    <w:rsid w:val="63CF21C3"/>
    <w:rsid w:val="64732AC5"/>
    <w:rsid w:val="650D2572"/>
    <w:rsid w:val="69117ED8"/>
    <w:rsid w:val="69757262"/>
    <w:rsid w:val="6E5D28B5"/>
    <w:rsid w:val="73852C46"/>
    <w:rsid w:val="75144768"/>
    <w:rsid w:val="798474FC"/>
    <w:rsid w:val="7C857813"/>
    <w:rsid w:val="7FC4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C1828E"/>
  <w15:docId w15:val="{8EBE55A7-83ED-4E85-A240-1183BC14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autoRedefine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b">
    <w:name w:val="Normal (Web)"/>
    <w:basedOn w:val="a"/>
    <w:autoRedefine/>
    <w:uiPriority w:val="99"/>
    <w:unhideWhenUsed/>
    <w:qFormat/>
    <w:rsid w:val="00876F18"/>
    <w:pPr>
      <w:widowControl/>
      <w:spacing w:line="360" w:lineRule="auto"/>
      <w:ind w:firstLineChars="200" w:firstLine="482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character" w:styleId="ae">
    <w:name w:val="Strong"/>
    <w:basedOn w:val="a0"/>
    <w:autoRedefine/>
    <w:uiPriority w:val="22"/>
    <w:qFormat/>
    <w:rPr>
      <w:b/>
      <w:bCs/>
    </w:rPr>
  </w:style>
  <w:style w:type="character" w:styleId="af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vsbcontentend">
    <w:name w:val="vsbcontent_end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EEC0C-C29C-4AF2-9D48-0B24EE440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教务处</dc:creator>
  <cp:lastModifiedBy>Lenovo</cp:lastModifiedBy>
  <cp:revision>16</cp:revision>
  <dcterms:created xsi:type="dcterms:W3CDTF">2023-03-14T08:12:00Z</dcterms:created>
  <dcterms:modified xsi:type="dcterms:W3CDTF">2026-10-15T07:53:00Z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AB17DC7E653E47D282B052E6E93F7CDD_13</vt:lpwstr>
  </property>
  <property fmtid="{D5CDD505-2E9C-101B-9397-08002B2CF9AE}" pid="4" name="KSOTemplateDocerSaveRecord">
    <vt:lpwstr>eyJoZGlkIjoiYTMxYmIwMzE5OGM0MmU2NTk0ODNmMmFkNGU3MzJlYTMiLCJ1c2VySWQiOiIyOTEwMDQ5MTYifQ==</vt:lpwstr>
  </property>
</Properties>
</file>