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60" w:lineRule="exact"/>
        <w:ind w:left="0" w:right="0"/>
        <w:jc w:val="both"/>
        <w:rPr>
          <w:rFonts w:hint="default" w:ascii="黑体" w:hAnsi="宋体" w:eastAsia="黑体" w:cs="黑体"/>
          <w:kern w:val="2"/>
          <w:sz w:val="32"/>
          <w:szCs w:val="32"/>
          <w:lang w:val="en-US" w:bidi="ar"/>
        </w:rPr>
      </w:pPr>
      <w:r>
        <w:rPr>
          <w:rFonts w:hint="default" w:ascii="黑体" w:hAnsi="宋体" w:eastAsia="黑体" w:cs="黑体"/>
          <w:kern w:val="2"/>
          <w:sz w:val="32"/>
          <w:szCs w:val="32"/>
          <w:lang w:val="en-US" w:eastAsia="zh-CN" w:bidi="ar"/>
        </w:rPr>
        <w:t>附件</w:t>
      </w:r>
      <w:r>
        <w:rPr>
          <w:rFonts w:hint="eastAsia" w:ascii="黑体" w:hAnsi="宋体" w:eastAsia="黑体" w:cs="黑体"/>
          <w:kern w:val="2"/>
          <w:sz w:val="32"/>
          <w:szCs w:val="32"/>
          <w:lang w:val="en-US" w:eastAsia="zh-CN" w:bidi="ar"/>
        </w:rPr>
        <w:t>1</w:t>
      </w:r>
      <w:bookmarkStart w:id="0" w:name="_GoBack"/>
      <w:bookmarkEnd w:id="0"/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60" w:lineRule="exact"/>
        <w:ind w:left="0" w:right="0"/>
        <w:jc w:val="both"/>
        <w:rPr>
          <w:rFonts w:hint="eastAsia" w:ascii="黑体" w:hAnsi="宋体" w:eastAsia="黑体" w:cs="黑体"/>
          <w:kern w:val="2"/>
          <w:sz w:val="32"/>
          <w:szCs w:val="32"/>
          <w:lang w:val="en-US" w:bidi="ar"/>
        </w:rPr>
      </w:pPr>
    </w:p>
    <w:p>
      <w:pPr>
        <w:keepNext w:val="0"/>
        <w:keepLines w:val="0"/>
        <w:widowControl w:val="0"/>
        <w:suppressLineNumbers w:val="0"/>
        <w:autoSpaceDE w:val="0"/>
        <w:autoSpaceDN/>
        <w:spacing w:before="0" w:beforeAutospacing="0" w:after="0" w:afterAutospacing="0" w:line="560" w:lineRule="exact"/>
        <w:ind w:left="0" w:right="0"/>
        <w:jc w:val="center"/>
        <w:rPr>
          <w:rFonts w:hint="default" w:ascii="方正小标宋简体" w:hAnsi="方正小标宋简体" w:eastAsia="方正小标宋简体" w:cs="方正小标宋简体"/>
          <w:kern w:val="2"/>
          <w:sz w:val="44"/>
          <w:szCs w:val="44"/>
          <w:lang w:val="en-US" w:bidi="ar"/>
        </w:rPr>
      </w:pPr>
      <w:r>
        <w:rPr>
          <w:rFonts w:hint="default" w:ascii="方正小标宋简体" w:hAnsi="方正小标宋简体" w:eastAsia="方正小标宋简体" w:cs="方正小标宋简体"/>
          <w:kern w:val="2"/>
          <w:sz w:val="44"/>
          <w:szCs w:val="44"/>
          <w:lang w:val="en-US" w:bidi="ar"/>
        </w:rPr>
        <w:t>答疑</w:t>
      </w:r>
      <w:r>
        <w:rPr>
          <w:rFonts w:hint="eastAsia" w:ascii="方正小标宋简体" w:hAnsi="方正小标宋简体" w:eastAsia="方正小标宋简体" w:cs="方正小标宋简体"/>
          <w:kern w:val="2"/>
          <w:sz w:val="44"/>
          <w:szCs w:val="44"/>
          <w:lang w:val="en-US" w:bidi="ar"/>
        </w:rPr>
        <w:t>交流群</w:t>
      </w:r>
    </w:p>
    <w:p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 w:val="0"/>
        <w:autoSpaceDN/>
        <w:bidi w:val="0"/>
        <w:adjustRightInd/>
        <w:snapToGrid/>
        <w:spacing w:before="0" w:beforeAutospacing="0" w:after="0" w:afterAutospacing="0" w:line="540" w:lineRule="exact"/>
        <w:ind w:right="0" w:firstLine="640" w:firstLineChars="200"/>
        <w:jc w:val="left"/>
        <w:textAlignment w:val="auto"/>
        <w:rPr>
          <w:rFonts w:hint="default" w:ascii="Times New Roman" w:hAnsi="Times New Roman" w:eastAsia="仿宋_GB2312" w:cs="仿宋_GB2312"/>
          <w:i w:val="0"/>
          <w:iCs w:val="0"/>
          <w:caps w:val="0"/>
          <w:color w:val="auto"/>
          <w:spacing w:val="0"/>
          <w:kern w:val="2"/>
          <w:sz w:val="32"/>
          <w:szCs w:val="32"/>
          <w:highlight w:val="none"/>
          <w:shd w:val="clear" w:color="auto" w:fill="auto"/>
          <w:lang w:val="en-US" w:bidi="ar"/>
        </w:rPr>
      </w:pPr>
    </w:p>
    <w:tbl>
      <w:tblPr>
        <w:tblStyle w:val="3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90"/>
        <w:gridCol w:w="5435"/>
        <w:gridCol w:w="1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  <w:t>序号</w:t>
            </w:r>
          </w:p>
        </w:tc>
        <w:tc>
          <w:tcPr>
            <w:tcW w:w="54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  <w:t>赛道名称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center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  <w:t>QQ群号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  <w:t>赛道1</w:t>
            </w:r>
          </w:p>
        </w:tc>
        <w:tc>
          <w:tcPr>
            <w:tcW w:w="54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lang w:val="en-US" w:bidi="ar"/>
              </w:rPr>
              <w:t>基于CT的肺癌</w:t>
            </w: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lang w:val="en-US" w:eastAsia="zh-CN" w:bidi="ar"/>
              </w:rPr>
              <w:t>智能</w:t>
            </w:r>
            <w:r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lang w:val="en-US" w:bidi="ar"/>
              </w:rPr>
              <w:t>检测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lang w:val="en-US" w:bidi="ar"/>
              </w:rPr>
              <w:t>1079047118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  <w:t>赛道2</w:t>
            </w:r>
          </w:p>
        </w:tc>
        <w:tc>
          <w:tcPr>
            <w:tcW w:w="54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default" w:ascii="仿宋_GB2312" w:hAnsi="Times New Roman" w:eastAsia="仿宋_GB2312" w:cs="仿宋_GB2312"/>
                <w:i w:val="0"/>
                <w:iCs w:val="0"/>
                <w:caps w:val="0"/>
                <w:spacing w:val="0"/>
                <w:kern w:val="2"/>
                <w:sz w:val="32"/>
                <w:szCs w:val="32"/>
              </w:rPr>
              <w:t>基于</w:t>
            </w:r>
            <w:r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spacing w:val="0"/>
                <w:kern w:val="2"/>
                <w:sz w:val="32"/>
                <w:szCs w:val="32"/>
              </w:rPr>
              <w:t>CT</w:t>
            </w:r>
            <w:r>
              <w:rPr>
                <w:rFonts w:hint="default" w:ascii="仿宋_GB2312" w:hAnsi="Times New Roman" w:eastAsia="仿宋_GB2312" w:cs="仿宋_GB2312"/>
                <w:i w:val="0"/>
                <w:iCs w:val="0"/>
                <w:caps w:val="0"/>
                <w:spacing w:val="0"/>
                <w:kern w:val="2"/>
                <w:sz w:val="32"/>
                <w:szCs w:val="32"/>
              </w:rPr>
              <w:t>的肾癌智能检测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lang w:val="en-US" w:bidi="ar"/>
              </w:rPr>
              <w:t>685243361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  <w:t>赛道3</w:t>
            </w:r>
          </w:p>
        </w:tc>
        <w:tc>
          <w:tcPr>
            <w:tcW w:w="54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default" w:ascii="仿宋_GB2312" w:hAnsi="Times New Roman" w:eastAsia="仿宋_GB2312" w:cs="仿宋_GB2312"/>
                <w:i w:val="0"/>
                <w:iCs w:val="0"/>
                <w:caps w:val="0"/>
                <w:spacing w:val="0"/>
                <w:kern w:val="2"/>
                <w:sz w:val="32"/>
                <w:szCs w:val="32"/>
              </w:rPr>
              <w:t>基于</w:t>
            </w:r>
            <w:r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spacing w:val="0"/>
                <w:kern w:val="2"/>
                <w:sz w:val="32"/>
                <w:szCs w:val="32"/>
              </w:rPr>
              <w:t>CTA</w:t>
            </w:r>
            <w:r>
              <w:rPr>
                <w:rFonts w:hint="default" w:ascii="仿宋_GB2312" w:hAnsi="Times New Roman" w:eastAsia="仿宋_GB2312" w:cs="仿宋_GB2312"/>
                <w:i w:val="0"/>
                <w:iCs w:val="0"/>
                <w:caps w:val="0"/>
                <w:spacing w:val="0"/>
                <w:kern w:val="2"/>
                <w:sz w:val="32"/>
                <w:szCs w:val="32"/>
              </w:rPr>
              <w:t>的颅内动脉瘤</w:t>
            </w:r>
            <w:r>
              <w:rPr>
                <w:rFonts w:hint="eastAsia" w:ascii="仿宋_GB2312" w:hAnsi="Times New Roman" w:eastAsia="仿宋_GB2312" w:cs="仿宋_GB2312"/>
                <w:i w:val="0"/>
                <w:iCs w:val="0"/>
                <w:caps w:val="0"/>
                <w:spacing w:val="0"/>
                <w:kern w:val="2"/>
                <w:sz w:val="32"/>
                <w:szCs w:val="32"/>
                <w:lang w:val="en-US" w:eastAsia="zh-CN"/>
              </w:rPr>
              <w:t>智能</w:t>
            </w:r>
            <w:r>
              <w:rPr>
                <w:rFonts w:hint="default" w:ascii="仿宋_GB2312" w:hAnsi="Times New Roman" w:eastAsia="仿宋_GB2312" w:cs="仿宋_GB2312"/>
                <w:i w:val="0"/>
                <w:iCs w:val="0"/>
                <w:caps w:val="0"/>
                <w:spacing w:val="0"/>
                <w:kern w:val="2"/>
                <w:sz w:val="32"/>
                <w:szCs w:val="32"/>
              </w:rPr>
              <w:t>检测</w:t>
            </w:r>
          </w:p>
        </w:tc>
        <w:tc>
          <w:tcPr>
            <w:tcW w:w="1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  <w:t>1077488884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  <w:t>赛道4</w:t>
            </w:r>
          </w:p>
        </w:tc>
        <w:tc>
          <w:tcPr>
            <w:tcW w:w="54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lang w:val="en-US" w:bidi="ar"/>
              </w:rPr>
              <w:t>基于MRI的脑胶质瘤</w:t>
            </w: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lang w:val="en-US" w:eastAsia="zh-CN" w:bidi="ar"/>
              </w:rPr>
              <w:t>智能</w:t>
            </w:r>
            <w:r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lang w:val="en-US" w:bidi="ar"/>
              </w:rPr>
              <w:t>检测</w:t>
            </w:r>
          </w:p>
        </w:tc>
        <w:tc>
          <w:tcPr>
            <w:tcW w:w="1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lang w:val="en-US" w:bidi="ar"/>
              </w:rPr>
              <w:t>1015965562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  <w:t>赛道5</w:t>
            </w:r>
          </w:p>
        </w:tc>
        <w:tc>
          <w:tcPr>
            <w:tcW w:w="54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lang w:val="en-US" w:bidi="ar"/>
              </w:rPr>
              <w:t>基于MRI的前列腺病变智能检测</w:t>
            </w:r>
          </w:p>
        </w:tc>
        <w:tc>
          <w:tcPr>
            <w:tcW w:w="1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  <w:t>1076824434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  <w:t>赛道6</w:t>
            </w:r>
          </w:p>
        </w:tc>
        <w:tc>
          <w:tcPr>
            <w:tcW w:w="54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default" w:ascii="仿宋_GB2312" w:hAnsi="Times New Roman" w:eastAsia="仿宋_GB2312" w:cs="仿宋_GB2312"/>
                <w:i w:val="0"/>
                <w:iCs w:val="0"/>
                <w:caps w:val="0"/>
                <w:spacing w:val="0"/>
                <w:kern w:val="2"/>
                <w:sz w:val="32"/>
                <w:szCs w:val="32"/>
              </w:rPr>
              <w:t>基于乳腺钼靶的乳腺癌智能检测</w:t>
            </w:r>
          </w:p>
        </w:tc>
        <w:tc>
          <w:tcPr>
            <w:tcW w:w="1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lang w:val="en-US" w:bidi="ar"/>
              </w:rPr>
              <w:t>1077599970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right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  <w:t>赛道7</w:t>
            </w:r>
          </w:p>
        </w:tc>
        <w:tc>
          <w:tcPr>
            <w:tcW w:w="5435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lang w:val="en-US" w:bidi="ar"/>
              </w:rPr>
              <w:t>基于超声的甲状腺癌智能检测</w:t>
            </w:r>
          </w:p>
        </w:tc>
        <w:tc>
          <w:tcPr>
            <w:tcW w:w="18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leftChars="0" w:right="0" w:rightChars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lang w:val="en-US" w:bidi="ar"/>
              </w:rPr>
              <w:t>1076855558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9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leftChars="0" w:right="0" w:firstLine="0" w:firstLineChars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  <w:t>赛道8</w:t>
            </w:r>
          </w:p>
        </w:tc>
        <w:tc>
          <w:tcPr>
            <w:tcW w:w="5435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leftChars="0" w:right="0" w:firstLine="0" w:firstLineChars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default" w:ascii="仿宋_GB2312" w:hAnsi="Times New Roman" w:eastAsia="仿宋_GB2312" w:cs="仿宋_GB2312"/>
                <w:i w:val="0"/>
                <w:iCs w:val="0"/>
                <w:caps w:val="0"/>
                <w:spacing w:val="0"/>
                <w:kern w:val="2"/>
                <w:sz w:val="32"/>
                <w:szCs w:val="32"/>
              </w:rPr>
              <w:t>基于胸部</w:t>
            </w:r>
            <w:r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spacing w:val="0"/>
                <w:kern w:val="2"/>
                <w:sz w:val="32"/>
                <w:szCs w:val="32"/>
              </w:rPr>
              <w:t>X</w:t>
            </w:r>
            <w:r>
              <w:rPr>
                <w:rFonts w:hint="default" w:ascii="仿宋_GB2312" w:hAnsi="Times New Roman" w:eastAsia="仿宋_GB2312" w:cs="仿宋_GB2312"/>
                <w:i w:val="0"/>
                <w:iCs w:val="0"/>
                <w:caps w:val="0"/>
                <w:spacing w:val="0"/>
                <w:kern w:val="2"/>
                <w:sz w:val="32"/>
                <w:szCs w:val="32"/>
              </w:rPr>
              <w:t>光的多种疾病智能检测</w:t>
            </w:r>
          </w:p>
        </w:tc>
        <w:tc>
          <w:tcPr>
            <w:tcW w:w="1850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/>
              <w:bidi w:val="0"/>
              <w:adjustRightInd/>
              <w:snapToGrid/>
              <w:spacing w:before="0" w:beforeAutospacing="0" w:after="0" w:afterAutospacing="0" w:line="540" w:lineRule="exact"/>
              <w:ind w:left="0" w:leftChars="0" w:right="0" w:firstLine="0" w:firstLineChars="0"/>
              <w:jc w:val="both"/>
              <w:textAlignment w:val="auto"/>
              <w:rPr>
                <w:rFonts w:hint="default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</w:pPr>
            <w:r>
              <w:rPr>
                <w:rFonts w:hint="eastAsia" w:ascii="Times New Roman" w:hAnsi="Times New Roman" w:eastAsia="仿宋_GB2312" w:cs="仿宋_GB2312"/>
                <w:i w:val="0"/>
                <w:iCs w:val="0"/>
                <w:caps w:val="0"/>
                <w:color w:val="auto"/>
                <w:spacing w:val="0"/>
                <w:kern w:val="2"/>
                <w:sz w:val="32"/>
                <w:szCs w:val="32"/>
                <w:highlight w:val="none"/>
                <w:shd w:val="clear" w:color="auto" w:fill="auto"/>
                <w:vertAlign w:val="baseline"/>
                <w:lang w:val="en-US" w:bidi="ar"/>
              </w:rPr>
              <w:t>1079271341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7CC34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keepNext w:val="0"/>
      <w:keepLines w:val="0"/>
      <w:widowControl w:val="0"/>
      <w:suppressLineNumbers w:val="0"/>
      <w:spacing w:before="0" w:beforeAutospacing="0" w:after="0" w:afterAutospacing="0"/>
      <w:ind w:left="0" w:right="0"/>
      <w:jc w:val="both"/>
    </w:pPr>
    <w:rPr>
      <w:rFonts w:hint="default" w:ascii="Times New Roman" w:hAnsi="Times New Roman" w:cs="Times New Roman"/>
      <w:sz w:val="20"/>
      <w:szCs w:val="20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cPr>
      <w:tc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</w:tcBorders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Office_11.1.0.10009_F1E327BC-269C-435d-A152-05C5408002CA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2026-06-04T13:31:24Z</dcterms:created>
  <dc:creator>33851</dc:creator>
  <cp:lastModifiedBy>沉。</cp:lastModifiedBy>
  <dcterms:modified xsi:type="dcterms:W3CDTF">2026-06-04T13:31:30Z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2052-11.1.0.10009</vt:lpwstr>
  </property>
</Properties>
</file>