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D5" w:rsidRDefault="00C92584"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</w:rPr>
        <w:t>2</w:t>
      </w:r>
    </w:p>
    <w:p w:rsidR="009005D5" w:rsidRDefault="00C92584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>
        <w:rPr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 w:rsidR="009005D5" w:rsidRDefault="00C92584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>
        <w:rPr>
          <w:rFonts w:asciiTheme="minorEastAsia" w:eastAsiaTheme="minorEastAsia" w:hAnsiTheme="minorEastAsia"/>
          <w:sz w:val="28"/>
          <w:szCs w:val="32"/>
        </w:rPr>
        <w:t>学院</w:t>
      </w:r>
      <w:r>
        <w:rPr>
          <w:rFonts w:asciiTheme="minorEastAsia" w:eastAsiaTheme="minorEastAsia" w:hAnsiTheme="minorEastAsia" w:hint="eastAsia"/>
          <w:sz w:val="28"/>
          <w:szCs w:val="32"/>
        </w:rPr>
        <w:t>（部）：电子工程学院</w:t>
      </w:r>
      <w:r>
        <w:rPr>
          <w:rFonts w:asciiTheme="minorEastAsia" w:eastAsiaTheme="minorEastAsia" w:hAnsiTheme="minorEastAsia" w:hint="eastAsia"/>
          <w:sz w:val="28"/>
          <w:szCs w:val="32"/>
        </w:rPr>
        <w:t xml:space="preserve">                  </w:t>
      </w:r>
      <w:r>
        <w:rPr>
          <w:rFonts w:asciiTheme="minorEastAsia" w:eastAsiaTheme="minorEastAsia" w:hAnsiTheme="minorEastAsia" w:hint="eastAsia"/>
          <w:sz w:val="28"/>
          <w:szCs w:val="32"/>
        </w:rPr>
        <w:t>填报时间：</w:t>
      </w:r>
      <w:r>
        <w:rPr>
          <w:rFonts w:asciiTheme="minorEastAsia" w:eastAsiaTheme="minorEastAsia" w:hAnsiTheme="minorEastAsia" w:hint="eastAsia"/>
          <w:sz w:val="28"/>
          <w:szCs w:val="32"/>
        </w:rPr>
        <w:t>20</w:t>
      </w:r>
      <w:r>
        <w:rPr>
          <w:rFonts w:asciiTheme="minorEastAsia" w:eastAsiaTheme="minorEastAsia" w:hAnsiTheme="minorEastAsia"/>
          <w:sz w:val="28"/>
          <w:szCs w:val="32"/>
        </w:rPr>
        <w:t>21</w:t>
      </w:r>
      <w:r>
        <w:rPr>
          <w:rFonts w:asciiTheme="minorEastAsia" w:eastAsiaTheme="minorEastAsia" w:hAnsiTheme="minorEastAsia" w:hint="eastAsia"/>
          <w:sz w:val="28"/>
          <w:szCs w:val="32"/>
        </w:rPr>
        <w:t>.</w:t>
      </w:r>
      <w:r>
        <w:rPr>
          <w:rFonts w:asciiTheme="minorEastAsia" w:eastAsiaTheme="minorEastAsia" w:hAnsiTheme="minorEastAsia"/>
          <w:sz w:val="28"/>
          <w:szCs w:val="32"/>
        </w:rPr>
        <w:t>3</w:t>
      </w:r>
      <w:r>
        <w:rPr>
          <w:rFonts w:asciiTheme="minorEastAsia" w:eastAsiaTheme="minorEastAsia" w:hAnsiTheme="minorEastAsia" w:hint="eastAsia"/>
          <w:sz w:val="28"/>
          <w:szCs w:val="32"/>
        </w:rPr>
        <w:t>.</w:t>
      </w:r>
      <w:r>
        <w:rPr>
          <w:rFonts w:asciiTheme="minorEastAsia" w:eastAsiaTheme="minorEastAsia" w:hAnsiTheme="minorEastAsia"/>
          <w:sz w:val="28"/>
          <w:szCs w:val="32"/>
        </w:rPr>
        <w:t>15</w:t>
      </w:r>
    </w:p>
    <w:tbl>
      <w:tblPr>
        <w:tblStyle w:val="a5"/>
        <w:tblW w:w="9606" w:type="dxa"/>
        <w:tblLook w:val="04A0"/>
      </w:tblPr>
      <w:tblGrid>
        <w:gridCol w:w="2647"/>
        <w:gridCol w:w="5757"/>
        <w:gridCol w:w="1202"/>
      </w:tblGrid>
      <w:tr w:rsidR="009005D5">
        <w:trPr>
          <w:trHeight w:val="644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75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02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9005D5">
        <w:trPr>
          <w:trHeight w:val="567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757" w:type="dxa"/>
            <w:vAlign w:val="center"/>
          </w:tcPr>
          <w:p w:rsidR="009005D5" w:rsidRDefault="00C92584" w:rsidP="00C92584">
            <w:pPr>
              <w:spacing w:beforeLines="50"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组长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：邹艳丽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副组长：李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廷会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、陈祖权</w:t>
            </w:r>
          </w:p>
          <w:p w:rsidR="009005D5" w:rsidRDefault="00C92584" w:rsidP="00C92584">
            <w:pPr>
              <w:spacing w:afterLines="5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成员：罗玉玲、李自立、朱君、黄国现、刘曦瞳、张锦琼、易灵芝、王丽霞、王云</w:t>
            </w:r>
          </w:p>
        </w:tc>
        <w:tc>
          <w:tcPr>
            <w:tcW w:w="1202" w:type="dxa"/>
            <w:vAlign w:val="center"/>
          </w:tcPr>
          <w:p w:rsidR="009005D5" w:rsidRDefault="009005D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005D5">
        <w:trPr>
          <w:trHeight w:val="1211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757" w:type="dxa"/>
            <w:vAlign w:val="center"/>
          </w:tcPr>
          <w:p w:rsidR="009005D5" w:rsidRDefault="00C92584" w:rsidP="00C92584">
            <w:pPr>
              <w:spacing w:beforeLines="50"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咨询人员：王丽霞、王云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咨询地址：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电子楼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309/321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办公室</w:t>
            </w:r>
          </w:p>
          <w:p w:rsidR="009005D5" w:rsidRDefault="00C92584" w:rsidP="00C92584">
            <w:pPr>
              <w:spacing w:afterLines="5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咨询电话：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5811520/5826599</w:t>
            </w:r>
          </w:p>
        </w:tc>
        <w:tc>
          <w:tcPr>
            <w:tcW w:w="1202" w:type="dxa"/>
            <w:vAlign w:val="center"/>
          </w:tcPr>
          <w:p w:rsidR="009005D5" w:rsidRDefault="009005D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005D5">
        <w:trPr>
          <w:trHeight w:val="621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的考核要求、方式、排名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757" w:type="dxa"/>
            <w:vAlign w:val="center"/>
          </w:tcPr>
          <w:p w:rsidR="009005D5" w:rsidRDefault="00C92584" w:rsidP="00C92584">
            <w:pPr>
              <w:spacing w:beforeLines="50"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：电子信息工程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：通信工程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：电子科学与技术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考核要求：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要求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修读过高等数学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课程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；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大三学生要求已经修过《大学物理》和《电路分析》，并通过；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考核方式：笔试（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分，考核课程为《高等数学》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《英语》）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+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面试（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分）；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排名计算办法：通过学院考核人员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(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总分达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60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分以上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)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，按照考核成绩从高到低录取；</w:t>
            </w:r>
          </w:p>
          <w:p w:rsidR="009005D5" w:rsidRDefault="00C92584" w:rsidP="00C92584">
            <w:pPr>
              <w:spacing w:afterLines="5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拟接收名额：电子信息工程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名、通信工程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名、电子科学与技术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名。</w:t>
            </w:r>
          </w:p>
        </w:tc>
        <w:tc>
          <w:tcPr>
            <w:tcW w:w="1202" w:type="dxa"/>
            <w:vAlign w:val="center"/>
          </w:tcPr>
          <w:p w:rsidR="009005D5" w:rsidRDefault="00C92584">
            <w:pPr>
              <w:spacing w:after="0" w:line="400" w:lineRule="exact"/>
              <w:jc w:val="both"/>
              <w:rPr>
                <w:rFonts w:asciiTheme="minorEastAsia" w:eastAsia="仿宋" w:hAnsiTheme="minor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面试内容：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对工科专业的认识及一点社会问题的看法，了解学生心理状态正常要求。</w:t>
            </w:r>
          </w:p>
        </w:tc>
      </w:tr>
      <w:tr w:rsidR="009005D5">
        <w:trPr>
          <w:trHeight w:val="621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的考核时间及地点</w:t>
            </w:r>
          </w:p>
        </w:tc>
        <w:tc>
          <w:tcPr>
            <w:tcW w:w="5757" w:type="dxa"/>
            <w:vAlign w:val="center"/>
          </w:tcPr>
          <w:p w:rsidR="009005D5" w:rsidRDefault="00C92584" w:rsidP="00C92584">
            <w:pPr>
              <w:spacing w:beforeLines="50"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：电子信息工程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：通信工程</w:t>
            </w:r>
          </w:p>
          <w:p w:rsidR="009005D5" w:rsidRDefault="00C92584">
            <w:pPr>
              <w:spacing w:after="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专业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：电子科学与技术</w:t>
            </w:r>
          </w:p>
          <w:p w:rsidR="009005D5" w:rsidRDefault="00C92584" w:rsidP="00C92584">
            <w:pPr>
              <w:spacing w:afterLines="50" w:line="400" w:lineRule="exact"/>
              <w:jc w:val="both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考核时间及地点：电子工程学院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320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会议室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，时间待定。</w:t>
            </w:r>
            <w:bookmarkStart w:id="0" w:name="_GoBack"/>
            <w:bookmarkEnd w:id="0"/>
          </w:p>
        </w:tc>
        <w:tc>
          <w:tcPr>
            <w:tcW w:w="1202" w:type="dxa"/>
            <w:vAlign w:val="center"/>
          </w:tcPr>
          <w:p w:rsidR="009005D5" w:rsidRDefault="009005D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005D5">
        <w:trPr>
          <w:trHeight w:val="644"/>
        </w:trPr>
        <w:tc>
          <w:tcPr>
            <w:tcW w:w="2647" w:type="dxa"/>
            <w:vAlign w:val="center"/>
          </w:tcPr>
          <w:p w:rsidR="009005D5" w:rsidRDefault="00C92584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757" w:type="dxa"/>
            <w:vAlign w:val="center"/>
          </w:tcPr>
          <w:p w:rsidR="009005D5" w:rsidRDefault="009005D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202" w:type="dxa"/>
            <w:vAlign w:val="center"/>
          </w:tcPr>
          <w:p w:rsidR="009005D5" w:rsidRDefault="009005D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9005D5" w:rsidRDefault="009005D5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9005D5" w:rsidSect="009005D5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031367"/>
    <w:rsid w:val="0008775D"/>
    <w:rsid w:val="000B3233"/>
    <w:rsid w:val="00143E44"/>
    <w:rsid w:val="00190D96"/>
    <w:rsid w:val="001C679E"/>
    <w:rsid w:val="00245F2E"/>
    <w:rsid w:val="002A16F6"/>
    <w:rsid w:val="002D6AE1"/>
    <w:rsid w:val="00323B43"/>
    <w:rsid w:val="003800A5"/>
    <w:rsid w:val="003A73E4"/>
    <w:rsid w:val="003C2DD9"/>
    <w:rsid w:val="003D37D8"/>
    <w:rsid w:val="003E5888"/>
    <w:rsid w:val="004246E0"/>
    <w:rsid w:val="00426133"/>
    <w:rsid w:val="004358AB"/>
    <w:rsid w:val="00435939"/>
    <w:rsid w:val="00462FAE"/>
    <w:rsid w:val="004B7BF5"/>
    <w:rsid w:val="004C25EA"/>
    <w:rsid w:val="004D3544"/>
    <w:rsid w:val="00535C9F"/>
    <w:rsid w:val="00561C7A"/>
    <w:rsid w:val="006551E1"/>
    <w:rsid w:val="0068782D"/>
    <w:rsid w:val="006A5242"/>
    <w:rsid w:val="006E425F"/>
    <w:rsid w:val="006F4526"/>
    <w:rsid w:val="00711156"/>
    <w:rsid w:val="007C2FEF"/>
    <w:rsid w:val="00800A26"/>
    <w:rsid w:val="008232B1"/>
    <w:rsid w:val="00826D89"/>
    <w:rsid w:val="00847230"/>
    <w:rsid w:val="008B7726"/>
    <w:rsid w:val="008E3DD2"/>
    <w:rsid w:val="009005D5"/>
    <w:rsid w:val="00990C94"/>
    <w:rsid w:val="00995CEF"/>
    <w:rsid w:val="009B214C"/>
    <w:rsid w:val="009B2FEB"/>
    <w:rsid w:val="009F13E8"/>
    <w:rsid w:val="00A04FC5"/>
    <w:rsid w:val="00A768F8"/>
    <w:rsid w:val="00AB0331"/>
    <w:rsid w:val="00AC56E7"/>
    <w:rsid w:val="00AC7996"/>
    <w:rsid w:val="00AF07C1"/>
    <w:rsid w:val="00AF0CC1"/>
    <w:rsid w:val="00B034A2"/>
    <w:rsid w:val="00B1275B"/>
    <w:rsid w:val="00B40C91"/>
    <w:rsid w:val="00B96000"/>
    <w:rsid w:val="00BA537C"/>
    <w:rsid w:val="00BC676B"/>
    <w:rsid w:val="00C00519"/>
    <w:rsid w:val="00C26074"/>
    <w:rsid w:val="00C34055"/>
    <w:rsid w:val="00C92584"/>
    <w:rsid w:val="00CB01E0"/>
    <w:rsid w:val="00CB7B03"/>
    <w:rsid w:val="00D31D50"/>
    <w:rsid w:val="00D77611"/>
    <w:rsid w:val="00D9642C"/>
    <w:rsid w:val="00DA6642"/>
    <w:rsid w:val="00DB5538"/>
    <w:rsid w:val="00DC2663"/>
    <w:rsid w:val="00E106EE"/>
    <w:rsid w:val="00E25869"/>
    <w:rsid w:val="00E33B04"/>
    <w:rsid w:val="00E37EAD"/>
    <w:rsid w:val="00E43DE9"/>
    <w:rsid w:val="00E467FD"/>
    <w:rsid w:val="00E4686B"/>
    <w:rsid w:val="00E47F55"/>
    <w:rsid w:val="00E82F8C"/>
    <w:rsid w:val="00ED60B0"/>
    <w:rsid w:val="00EF4CE1"/>
    <w:rsid w:val="00F01E51"/>
    <w:rsid w:val="00F1581D"/>
    <w:rsid w:val="00F22E64"/>
    <w:rsid w:val="00F31D58"/>
    <w:rsid w:val="00F32691"/>
    <w:rsid w:val="00FD65A6"/>
    <w:rsid w:val="0FD94602"/>
    <w:rsid w:val="46EA563D"/>
    <w:rsid w:val="58DE1FA4"/>
    <w:rsid w:val="5BCA03A4"/>
    <w:rsid w:val="64AE3241"/>
    <w:rsid w:val="6BE52CFD"/>
    <w:rsid w:val="72903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5D5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005D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005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900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9005D5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005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邓涛</cp:lastModifiedBy>
  <cp:revision>39</cp:revision>
  <cp:lastPrinted>2020-05-12T00:59:00Z</cp:lastPrinted>
  <dcterms:created xsi:type="dcterms:W3CDTF">2008-09-11T17:20:00Z</dcterms:created>
  <dcterms:modified xsi:type="dcterms:W3CDTF">2021-03-22T07:34:00Z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