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5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jc w:val="center"/>
        <w:rPr>
          <w:rFonts w:hint="eastAsia"/>
          <w:color w:val="auto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</w:p>
    <w:p>
      <w:pPr>
        <w:pStyle w:val="3"/>
        <w:widowControl/>
        <w:shd w:val="clear" w:color="auto" w:fill="FFFFFF"/>
        <w:spacing w:before="0" w:beforeAutospacing="0" w:after="0" w:afterAutospacing="0" w:line="460" w:lineRule="exact"/>
        <w:ind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eastAsia="zh-CN"/>
        </w:rPr>
        <w:t>关于做好我校202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eastAsia="zh-CN"/>
        </w:rPr>
        <w:t>年上半年全国中小学教师资格考试</w:t>
      </w:r>
    </w:p>
    <w:p>
      <w:pPr>
        <w:pStyle w:val="3"/>
        <w:widowControl/>
        <w:shd w:val="clear" w:color="auto" w:fill="FFFFFF"/>
        <w:spacing w:before="0" w:beforeAutospacing="0" w:after="0" w:afterAutospacing="0" w:line="460" w:lineRule="exact"/>
        <w:ind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eastAsia="zh-CN"/>
        </w:rPr>
        <w:t>监考员报送工作的通知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各学院、各有关单位：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根据广西壮族自治区招生考试院《自治区招生考试院关于做好 2024 年上半年中小学教师资格考试笔试考务工作的通知》（桂考院〔2024〕24号）文件要求，2024年上半年全国中小学教师资格考试笔试将于2024年3月9日（周六）在我校育才和雁山校区同时举行。两校区考试均安排三个时段，第一时段为（9:00-11:00），第二时段为（13:00-15:00），第三时段为（16:00-18:00）。育才校区需三时段监考员120人，雁山校区需三时段监考员198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为考试工作得以顺利开展，需要各学院、各单位积极配合教务处做好监考员报送工作。监考员选聘要求必须为我校教职工，责任心强，办事认真负责，身体健康，无子女及直系亲属参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加本次考试。各学院应报送的监考员数量如附件1，请各学院认真做好此项工作，于2024年2月29日12:00前按《各学院监考人员分配名额表》填报附件2《NTCE监考人员信息表》，并发送到教务处考务科邮箱，邮箱地址为：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instrText xml:space="preserve"> HYPERLINK "mailto:jwckwk@mailbox.gxnu.edu.cn" </w:instrTex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jwckwk@mailbox.gxnu.edu.cn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）。因财务要求，监考费等费用全部需要打入各位监考员的银行卡，请各学院在报送监考员信息时核准监考员工号等信息。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 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instrText xml:space="preserve"> HYPERLINK "http://www.dean.gxnu.edu.cn/_upload/article/files/b9/d4/6e5e48504312b9f4189927767f4a/13c271f6-f83a-4e57-b11b-b36e58be5043.docx" </w:instrTex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附件：1.各学院监考人员分配名额表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1200" w:firstLineChars="5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instrText xml:space="preserve"> HYPERLINK "http://www.dean.gxnu.edu.cn/_upload/article/files/b9/d4/6e5e48504312b9f4189927767f4a/8295b19b-9eda-4711-aee4-207d4bccc529.xlsx" </w:instrTex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2.NTCE监考人员信息表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 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5520" w:firstLineChars="23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广西师范大学教务处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24" w:lineRule="auto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2024年2月27日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yYWQ0OTJhZWM4NjUwYzE0ZmRiMjVmZGMxMTZhYTMifQ=="/>
  </w:docVars>
  <w:rsids>
    <w:rsidRoot w:val="00833469"/>
    <w:rsid w:val="00506CE1"/>
    <w:rsid w:val="00833469"/>
    <w:rsid w:val="00DE5C49"/>
    <w:rsid w:val="068773A8"/>
    <w:rsid w:val="242829F6"/>
    <w:rsid w:val="27494928"/>
    <w:rsid w:val="33EC6C5A"/>
    <w:rsid w:val="34572D15"/>
    <w:rsid w:val="3D7B3DFB"/>
    <w:rsid w:val="426A7AD9"/>
    <w:rsid w:val="42A05B0A"/>
    <w:rsid w:val="44246EDE"/>
    <w:rsid w:val="56D227CA"/>
    <w:rsid w:val="5A2C6EB9"/>
    <w:rsid w:val="73A07599"/>
    <w:rsid w:val="7F14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513</Words>
  <Characters>619</Characters>
  <Lines>6</Lines>
  <Paragraphs>1</Paragraphs>
  <TotalTime>4</TotalTime>
  <ScaleCrop>false</ScaleCrop>
  <LinksUpToDate>false</LinksUpToDate>
  <CharactersWithSpaces>631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2022-02-28T01:55:00Z</dcterms:created>
  <dc:creator>Rorshachi</dc:creator>
  <cp:lastModifiedBy>教务处</cp:lastModifiedBy>
  <cp:lastPrinted>2024-02-26T08:31:00Z</cp:lastPrinted>
  <dcterms:modified xsi:type="dcterms:W3CDTF">2024-02-27T07:15:44Z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3F01A84640FA4E04BB891E95CC9E0FC1</vt:lpwstr>
  </property>
</Properties>
</file>