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0" w:firstLineChars="200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附件：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（一）2018年获立项课程名单</w:t>
      </w:r>
    </w:p>
    <w:p>
      <w:pPr>
        <w:widowControl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5423535" cy="6933565"/>
            <wp:effectExtent l="0" t="0" r="5715" b="635"/>
            <wp:docPr id="1" name="图片 1" descr="C:\Users\Administrator\AppData\Roaming\Tencent\Users\28195488\QQ\WinTemp\RichOle\0ZES]@96QJ9JMCV_%]QPK6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AppData\Roaming\Tencent\Users\28195488\QQ\WinTemp\RichOle\0ZES]@96QJ9JMCV_%]QPK6E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54401" cy="6973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center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center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center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center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（二）2019年获立项课程名单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5080000" cy="7702550"/>
            <wp:effectExtent l="0" t="0" r="6350" b="0"/>
            <wp:docPr id="7" name="图片 7" descr="C:\Users\Administrator\AppData\Roaming\Tencent\Users\28195488\QQ\WinTemp\RichOle\OMX8SN6ZUATL{A`)Q]@8Q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Administrator\AppData\Roaming\Tencent\Users\28195488\QQ\WinTemp\RichOle\OMX8SN6ZUATL{A`)Q]@8Q_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770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391"/>
    <w:rsid w:val="00462C8C"/>
    <w:rsid w:val="00A10397"/>
    <w:rsid w:val="00A13BB6"/>
    <w:rsid w:val="00A1744F"/>
    <w:rsid w:val="00B323C6"/>
    <w:rsid w:val="00BE0391"/>
    <w:rsid w:val="00C265A2"/>
    <w:rsid w:val="00CF4FD3"/>
    <w:rsid w:val="00FC5194"/>
    <w:rsid w:val="00FC742B"/>
    <w:rsid w:val="1D5252B9"/>
    <w:rsid w:val="28B32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semiHidden/>
    <w:unhideWhenUsed/>
    <w:uiPriority w:val="99"/>
    <w:rPr>
      <w:color w:val="0000FF"/>
      <w:u w:val="single"/>
    </w:rPr>
  </w:style>
  <w:style w:type="character" w:customStyle="1" w:styleId="9">
    <w:name w:val="日期 Char"/>
    <w:basedOn w:val="7"/>
    <w:link w:val="2"/>
    <w:semiHidden/>
    <w:uiPriority w:val="99"/>
  </w:style>
  <w:style w:type="character" w:customStyle="1" w:styleId="10">
    <w:name w:val="页眉 Char"/>
    <w:basedOn w:val="7"/>
    <w:link w:val="4"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ICOS</Company>
  <Pages>4</Pages>
  <Words>87</Words>
  <Characters>496</Characters>
  <Lines>4</Lines>
  <Paragraphs>1</Paragraphs>
  <TotalTime>49</TotalTime>
  <ScaleCrop>false</ScaleCrop>
  <LinksUpToDate>false</LinksUpToDate>
  <CharactersWithSpaces>582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2020-05-25T02:27:00Z</dcterms:created>
  <dc:creator>iCura</dc:creator>
  <cp:lastModifiedBy>-RUA-</cp:lastModifiedBy>
  <dcterms:modified xsi:type="dcterms:W3CDTF">2020-05-25T06:38:47Z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