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42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autoSpaceDE/>
        <w:autoSpaceDN/>
        <w:spacing w:line="240" w:lineRule="auto"/>
        <w:jc w:val="center"/>
        <w:rPr>
          <w:rFonts w:hint="eastAsia" w:asciiTheme="minorHAnsi" w:hAnsiTheme="minorHAnsi" w:eastAsiaTheme="minorEastAsia" w:cstheme="minorBidi"/>
          <w:bCs w:val="0"/>
          <w:color w:val="auto"/>
          <w:kern w:val="2"/>
          <w:sz w:val="24"/>
          <w:szCs w:val="24"/>
          <w:lang w:val="en-US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关于报送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通识教育、体育、美育、劳动教育开展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情况相关材料</w:t>
      </w:r>
      <w:r>
        <w:rPr>
          <w:rFonts w:ascii="宋体" w:hAnsi="宋体" w:eastAsia="宋体" w:cs="宋体"/>
          <w:b/>
          <w:bCs/>
          <w:sz w:val="30"/>
          <w:szCs w:val="30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baseline"/>
      </w:pP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各学院（部）</w:t>
      </w:r>
      <w:r>
        <w:rPr>
          <w:color w:val="000000"/>
          <w:spacing w:val="0"/>
          <w:w w:val="100"/>
          <w:position w:val="0"/>
          <w:sz w:val="24"/>
          <w:szCs w:val="24"/>
        </w:rPr>
        <w:t>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为贯彻落实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中共中央办公厅、国务院办公厅《关于全面加强和改进新时代学校体育工作的意见》《关于全面加强和改进新时代学校美育工作的意见》《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关于全面加强新时代大中小学劳动教育的意见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》《教育部关于切实加强新时代高等学校美育工作的意见》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教体艺〔2019〕2号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文件精神，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推进学校德智体美劳“五育协同”，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做好新一轮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本科教育教学审核评估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自评自建工作</w:t>
      </w:r>
      <w:r>
        <w:rPr>
          <w:rFonts w:hint="eastAsia" w:eastAsia="宋体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，经研究决定开展全校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通识教育、体育、美育、劳动教育改革情况整理汇编。请各学院（部）按要求整理并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近三学年的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相关材料，具体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通知如下：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一、提交材料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各学院（部）通识教育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、体育、美育、劳动教育</w:t>
      </w:r>
      <w:r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方面的制度文件、成效情况等材料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各学院（部）各年级本科生通识教育、体育、美育、劳动教育课程设置情况一览表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（三）典型案例，相关</w:t>
      </w:r>
      <w:r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会议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、活动及</w:t>
      </w:r>
      <w:r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宣传报道等材料。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二、提交方式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各学院（部）按要求准备相关材料，所有材料双面打印，按学院（部）汇编整理成册，材料包括封面、目录和正文。于5月31日下午16:00前将纸质版材料报送至教务处大学生文化素质教育基地办公室（育才校区校办综合楼107室，雁山校区起文楼北楼555室），电子版发送到邮箱：gxsdtsjy@126.com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联系人：王海艳，联系电话：0773-2677135、0773-3698175。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附件：广西师范大学通识教育、体育、美育、劳动教育材料汇编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Chars="0" w:firstLine="5760" w:firstLineChars="24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广西师范大学教务处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Chars="0" w:firstLine="6000" w:firstLineChars="25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yYWQ0OTJhZWM4NjUwYzE0ZmRiMjVmZGMxMTZhYTMifQ=="/>
  </w:docVars>
  <w:rsids>
    <w:rsidRoot w:val="52F163B0"/>
    <w:rsid w:val="00F87088"/>
    <w:rsid w:val="0116312F"/>
    <w:rsid w:val="02994018"/>
    <w:rsid w:val="02BA21E0"/>
    <w:rsid w:val="03B409DD"/>
    <w:rsid w:val="05BD3492"/>
    <w:rsid w:val="0838796F"/>
    <w:rsid w:val="0A413814"/>
    <w:rsid w:val="0BEA7692"/>
    <w:rsid w:val="0C283838"/>
    <w:rsid w:val="0C8C0749"/>
    <w:rsid w:val="0C8E409D"/>
    <w:rsid w:val="0CE64D53"/>
    <w:rsid w:val="0FA12AFE"/>
    <w:rsid w:val="155D36B8"/>
    <w:rsid w:val="181011AF"/>
    <w:rsid w:val="19D159ED"/>
    <w:rsid w:val="1EC01DFA"/>
    <w:rsid w:val="1FFE1506"/>
    <w:rsid w:val="218E2416"/>
    <w:rsid w:val="27856069"/>
    <w:rsid w:val="2CE40053"/>
    <w:rsid w:val="2ED81174"/>
    <w:rsid w:val="2FFA3A98"/>
    <w:rsid w:val="30DA143D"/>
    <w:rsid w:val="322E5C7B"/>
    <w:rsid w:val="32594D88"/>
    <w:rsid w:val="35A818A1"/>
    <w:rsid w:val="3CA8242B"/>
    <w:rsid w:val="3E412892"/>
    <w:rsid w:val="3F487C50"/>
    <w:rsid w:val="461D3BE5"/>
    <w:rsid w:val="47430D9B"/>
    <w:rsid w:val="4C3E6663"/>
    <w:rsid w:val="4D64034B"/>
    <w:rsid w:val="50EC48E0"/>
    <w:rsid w:val="52502803"/>
    <w:rsid w:val="52B71AF7"/>
    <w:rsid w:val="52F163B0"/>
    <w:rsid w:val="5F5A7800"/>
    <w:rsid w:val="62EA49F7"/>
    <w:rsid w:val="637D59BA"/>
    <w:rsid w:val="65D82FC5"/>
    <w:rsid w:val="6A577FA8"/>
    <w:rsid w:val="6A9D3524"/>
    <w:rsid w:val="6B2F7D93"/>
    <w:rsid w:val="6BFD39ED"/>
    <w:rsid w:val="6DEB00B1"/>
    <w:rsid w:val="71094BE2"/>
    <w:rsid w:val="72C74D55"/>
    <w:rsid w:val="72F53670"/>
    <w:rsid w:val="75AB44BA"/>
    <w:rsid w:val="7D9D6DDE"/>
    <w:rsid w:val="7DDB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10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568</Words>
  <Characters>621</Characters>
  <Lines>0</Lines>
  <Paragraphs>0</Paragraphs>
  <TotalTime>4</TotalTime>
  <ScaleCrop>false</ScaleCrop>
  <LinksUpToDate>false</LinksUpToDate>
  <CharactersWithSpaces>621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2022-04-18T03:34:00Z</dcterms:created>
  <dc:creator>王海艳</dc:creator>
  <cp:lastModifiedBy>教务处</cp:lastModifiedBy>
  <cp:lastPrinted>2022-05-18T09:15:00Z</cp:lastPrinted>
  <dcterms:modified xsi:type="dcterms:W3CDTF">2022-05-19T01:27:52Z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0E241097251C4463A9F03C7939D86558</vt:lpwstr>
  </property>
</Properties>
</file>