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sz w:val="28"/>
          <w:szCs w:val="32"/>
        </w:rPr>
      </w:pP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2023年学院（部）转专业工作方案备案表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sz w:val="28"/>
          <w:szCs w:val="32"/>
        </w:rPr>
      </w:pPr>
      <w:r>
        <w:rPr>
          <w:rFonts w:asciiTheme="minorEastAsia" w:hAnsiTheme="minorEastAsia" w:eastAsiaTheme="minorEastAsia"/>
          <w:sz w:val="28"/>
          <w:szCs w:val="32"/>
        </w:rPr>
        <w:t>学院</w:t>
      </w:r>
      <w:r>
        <w:rPr>
          <w:rFonts w:hint="eastAsia" w:asciiTheme="minorEastAsia" w:hAnsiTheme="minorEastAsia" w:eastAsiaTheme="minorEastAsia"/>
          <w:sz w:val="28"/>
          <w:szCs w:val="32"/>
        </w:rPr>
        <w:t>（部）：马克思主义学院              填报时间：2</w:t>
      </w:r>
      <w:r>
        <w:rPr>
          <w:rFonts w:asciiTheme="minorEastAsia" w:hAnsiTheme="minorEastAsia" w:eastAsiaTheme="minorEastAsia"/>
          <w:sz w:val="28"/>
          <w:szCs w:val="32"/>
        </w:rPr>
        <w:t>02</w:t>
      </w:r>
      <w:r>
        <w:rPr>
          <w:rFonts w:hint="eastAsia" w:asciiTheme="minorEastAsia" w:hAnsiTheme="minorEastAsia" w:eastAsiaTheme="minorEastAsia"/>
          <w:sz w:val="28"/>
          <w:szCs w:val="32"/>
          <w:lang w:val="en-US" w:eastAsia="zh-CN"/>
        </w:rPr>
        <w:t>3</w:t>
      </w:r>
      <w:r>
        <w:rPr>
          <w:rFonts w:asciiTheme="minorEastAsia" w:hAnsiTheme="minorEastAsia" w:eastAsiaTheme="minorEastAsia"/>
          <w:sz w:val="28"/>
          <w:szCs w:val="32"/>
        </w:rPr>
        <w:t>.</w:t>
      </w:r>
      <w:r>
        <w:rPr>
          <w:rFonts w:hint="eastAsia" w:asciiTheme="minorEastAsia" w:hAnsiTheme="minorEastAsia" w:eastAsiaTheme="minorEastAsia"/>
          <w:sz w:val="28"/>
          <w:szCs w:val="32"/>
        </w:rPr>
        <w:t>3</w:t>
      </w:r>
      <w:r>
        <w:rPr>
          <w:rFonts w:asciiTheme="minorEastAsia" w:hAnsiTheme="minorEastAsia" w:eastAsiaTheme="minorEastAsia"/>
          <w:sz w:val="28"/>
          <w:szCs w:val="32"/>
        </w:rPr>
        <w:t>.</w:t>
      </w:r>
      <w:r>
        <w:rPr>
          <w:rFonts w:hint="eastAsia" w:asciiTheme="minorEastAsia" w:hAnsiTheme="minorEastAsia" w:eastAsiaTheme="minorEastAsia"/>
          <w:sz w:val="28"/>
          <w:szCs w:val="32"/>
        </w:rPr>
        <w:t>30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387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工作小组人员名单</w:t>
            </w:r>
          </w:p>
        </w:tc>
        <w:tc>
          <w:tcPr>
            <w:tcW w:w="5387" w:type="dxa"/>
            <w:vAlign w:val="center"/>
          </w:tcPr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：韦冬雪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副组长：邓小玲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成员：陈国华、严浩真、刘琼豪、蒙宇、王进芬、卢俞成</w:t>
            </w: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1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地址及联系电话</w:t>
            </w:r>
          </w:p>
        </w:tc>
        <w:tc>
          <w:tcPr>
            <w:tcW w:w="5387" w:type="dxa"/>
            <w:vAlign w:val="center"/>
          </w:tcPr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咨询人员：尚慧云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咨询地址：育才文二北楼5</w:t>
            </w:r>
            <w:r>
              <w:rPr>
                <w:rFonts w:ascii="宋体" w:hAnsi="宋体" w:eastAsia="宋体"/>
                <w:sz w:val="24"/>
                <w:szCs w:val="24"/>
              </w:rPr>
              <w:t>05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办公室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雁山行政楼1</w:t>
            </w:r>
            <w:r>
              <w:rPr>
                <w:rFonts w:ascii="宋体" w:hAnsi="宋体" w:eastAsia="宋体"/>
                <w:sz w:val="24"/>
                <w:szCs w:val="24"/>
              </w:rPr>
              <w:t>58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办公室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咨询电话：5</w:t>
            </w:r>
            <w:r>
              <w:rPr>
                <w:rFonts w:ascii="宋体" w:hAnsi="宋体" w:eastAsia="宋体"/>
                <w:sz w:val="24"/>
                <w:szCs w:val="24"/>
              </w:rPr>
              <w:t>848281</w:t>
            </w: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      3698183</w:t>
            </w: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8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办法、</w:t>
            </w: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拟接收名额等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（可另附附件）</w:t>
            </w:r>
          </w:p>
        </w:tc>
        <w:tc>
          <w:tcPr>
            <w:tcW w:w="5387" w:type="dxa"/>
            <w:vAlign w:val="center"/>
          </w:tcPr>
          <w:p>
            <w:pPr>
              <w:spacing w:before="120" w:beforeLines="50"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专业1：思想政治教育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360" w:lineRule="auto"/>
              <w:ind w:left="1320" w:hanging="1320" w:hangingChars="55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报</w:t>
            </w:r>
            <w:r>
              <w:rPr>
                <w:rFonts w:ascii="宋体" w:hAnsi="宋体" w:eastAsia="宋体"/>
                <w:sz w:val="24"/>
                <w:szCs w:val="24"/>
              </w:rPr>
              <w:t>名条件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：参照《广西师范大学全日制普通本科学生转专业管理规定》</w:t>
            </w:r>
            <w:r>
              <w:rPr>
                <w:rFonts w:ascii="宋体" w:hAnsi="宋体" w:eastAsia="宋体"/>
                <w:sz w:val="24"/>
                <w:szCs w:val="24"/>
              </w:rPr>
              <w:t>执行</w:t>
            </w:r>
          </w:p>
          <w:p>
            <w:pPr>
              <w:spacing w:after="0" w:line="220" w:lineRule="atLeast"/>
              <w:ind w:left="1320" w:hanging="1320" w:hangingChars="550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考核方式：笔试、面试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考核办法：</w:t>
            </w:r>
          </w:p>
          <w:p>
            <w:pPr>
              <w:spacing w:after="0" w:line="360" w:lineRule="auto"/>
              <w:ind w:firstLine="480" w:firstLineChars="20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笔试：思想政治教育专业理论知识的掌握，运用专业理论分析问题和解决问题的能力等。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占总成绩的6</w:t>
            </w:r>
            <w:r>
              <w:rPr>
                <w:rFonts w:ascii="宋体" w:hAnsi="宋体" w:eastAsia="宋体"/>
                <w:sz w:val="24"/>
                <w:szCs w:val="24"/>
              </w:rPr>
              <w:t>0%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；</w:t>
            </w:r>
          </w:p>
          <w:p>
            <w:pPr>
              <w:spacing w:after="0" w:line="360" w:lineRule="auto"/>
              <w:ind w:firstLine="480" w:firstLineChars="20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面试：对思想政治教育专业的理解、认识，运用专业理论分析问题和解决问题的能力等。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占总成绩的4</w:t>
            </w:r>
            <w:r>
              <w:rPr>
                <w:rFonts w:ascii="宋体" w:hAnsi="宋体" w:eastAsia="宋体"/>
                <w:sz w:val="24"/>
                <w:szCs w:val="24"/>
              </w:rPr>
              <w:t>0%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；</w:t>
            </w:r>
          </w:p>
          <w:p>
            <w:pPr>
              <w:spacing w:after="0" w:line="360" w:lineRule="auto"/>
              <w:ind w:firstLine="480" w:firstLineChars="20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笔试+面试总分通过6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分为合格，按</w:t>
            </w:r>
            <w:r>
              <w:rPr>
                <w:rFonts w:ascii="宋体" w:hAnsi="宋体" w:eastAsia="宋体"/>
                <w:sz w:val="24"/>
                <w:szCs w:val="24"/>
              </w:rPr>
              <w:t>排名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从高到低，择</w:t>
            </w:r>
            <w:r>
              <w:rPr>
                <w:rFonts w:ascii="宋体" w:hAnsi="宋体" w:eastAsia="宋体"/>
                <w:sz w:val="24"/>
                <w:szCs w:val="24"/>
              </w:rPr>
              <w:t>优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录取</w:t>
            </w:r>
          </w:p>
          <w:p>
            <w:pPr>
              <w:spacing w:after="0" w:line="220" w:lineRule="atLeast"/>
              <w:ind w:firstLine="480" w:firstLineChars="200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拟接收名额：2人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before="120" w:beforeLines="50"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专业2：马克思主义理论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360" w:lineRule="auto"/>
              <w:ind w:left="1320" w:hanging="1320" w:hangingChars="55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报</w:t>
            </w:r>
            <w:r>
              <w:rPr>
                <w:rFonts w:ascii="宋体" w:hAnsi="宋体" w:eastAsia="宋体"/>
                <w:sz w:val="24"/>
                <w:szCs w:val="24"/>
              </w:rPr>
              <w:t>名条件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：参照《广西师范大学全日制普通本科学生转专业管理规定》</w:t>
            </w:r>
            <w:r>
              <w:rPr>
                <w:rFonts w:ascii="宋体" w:hAnsi="宋体" w:eastAsia="宋体"/>
                <w:sz w:val="24"/>
                <w:szCs w:val="24"/>
              </w:rPr>
              <w:t>执行</w:t>
            </w:r>
          </w:p>
          <w:p>
            <w:pPr>
              <w:spacing w:after="0" w:line="220" w:lineRule="atLeast"/>
              <w:ind w:left="1320" w:hanging="1320" w:hangingChars="550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考核方式：笔试、面试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360" w:lineRule="auto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考核办法：</w:t>
            </w:r>
          </w:p>
          <w:p>
            <w:pPr>
              <w:spacing w:after="0" w:line="360" w:lineRule="auto"/>
              <w:ind w:firstLine="480" w:firstLineChars="20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笔</w:t>
            </w:r>
            <w:bookmarkStart w:id="0" w:name="_GoBack"/>
            <w:bookmarkEnd w:id="0"/>
            <w:r>
              <w:rPr>
                <w:rFonts w:ascii="宋体" w:hAnsi="宋体" w:eastAsia="宋体"/>
                <w:sz w:val="24"/>
                <w:szCs w:val="24"/>
              </w:rPr>
              <w:t>试：马克思主义理论专业理论知识的掌握，运用专业理论分析问题和解决问题的能力等。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占总成绩的6</w:t>
            </w:r>
            <w:r>
              <w:rPr>
                <w:rFonts w:ascii="宋体" w:hAnsi="宋体" w:eastAsia="宋体"/>
                <w:sz w:val="24"/>
                <w:szCs w:val="24"/>
              </w:rPr>
              <w:t>0%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；</w:t>
            </w:r>
          </w:p>
          <w:p>
            <w:pPr>
              <w:spacing w:after="0" w:line="360" w:lineRule="auto"/>
              <w:ind w:firstLine="480" w:firstLineChars="20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面试：对马克思主义理论专业的理解、认识，运用专业理论分析问题和解决问题的能力等。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占总成绩的4</w:t>
            </w:r>
            <w:r>
              <w:rPr>
                <w:rFonts w:ascii="宋体" w:hAnsi="宋体" w:eastAsia="宋体"/>
                <w:sz w:val="24"/>
                <w:szCs w:val="24"/>
              </w:rPr>
              <w:t>0%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；</w:t>
            </w:r>
          </w:p>
          <w:p>
            <w:pPr>
              <w:spacing w:after="0" w:line="360" w:lineRule="auto"/>
              <w:ind w:firstLine="480" w:firstLineChars="200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笔试+面试总分通过6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分为合格，按</w:t>
            </w:r>
            <w:r>
              <w:rPr>
                <w:rFonts w:ascii="宋体" w:hAnsi="宋体" w:eastAsia="宋体"/>
                <w:sz w:val="24"/>
                <w:szCs w:val="24"/>
              </w:rPr>
              <w:t>排名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从高到低，择</w:t>
            </w:r>
            <w:r>
              <w:rPr>
                <w:rFonts w:ascii="宋体" w:hAnsi="宋体" w:eastAsia="宋体"/>
                <w:sz w:val="24"/>
                <w:szCs w:val="24"/>
              </w:rPr>
              <w:t>优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录取</w:t>
            </w:r>
          </w:p>
          <w:p>
            <w:pPr>
              <w:spacing w:after="0" w:line="220" w:lineRule="atLeast"/>
              <w:ind w:firstLine="480" w:firstLineChars="200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拟接收名额：2人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8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color w:val="000000"/>
                <w:sz w:val="24"/>
                <w:szCs w:val="24"/>
              </w:rPr>
              <w:t>考核时间及地点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专业1：思想政治教育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笔试时间：5月12日下午14:0</w:t>
            </w:r>
            <w:r>
              <w:rPr>
                <w:rFonts w:ascii="宋体" w:hAnsi="宋体" w:eastAsia="宋体"/>
                <w:sz w:val="24"/>
                <w:szCs w:val="24"/>
              </w:rPr>
              <w:t>0-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16:0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笔试地点：育才文二北楼5</w:t>
            </w:r>
            <w:r>
              <w:rPr>
                <w:rFonts w:ascii="宋体" w:hAnsi="宋体" w:eastAsia="宋体"/>
                <w:sz w:val="24"/>
                <w:szCs w:val="24"/>
              </w:rPr>
              <w:t>03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会议室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面试时间：5月12日下午16:10</w:t>
            </w:r>
            <w:r>
              <w:rPr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17:00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面试地点：育才文二北楼5</w:t>
            </w:r>
            <w:r>
              <w:rPr>
                <w:rFonts w:ascii="宋体" w:hAnsi="宋体" w:eastAsia="宋体"/>
                <w:sz w:val="24"/>
                <w:szCs w:val="24"/>
              </w:rPr>
              <w:t>03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会议室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专业2：马克思主义理论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笔试时间：5月12日下午14:0</w:t>
            </w:r>
            <w:r>
              <w:rPr>
                <w:rFonts w:ascii="宋体" w:hAnsi="宋体" w:eastAsia="宋体"/>
                <w:sz w:val="24"/>
                <w:szCs w:val="24"/>
              </w:rPr>
              <w:t>0-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16:0</w:t>
            </w:r>
            <w:r>
              <w:rPr>
                <w:rFonts w:ascii="宋体" w:hAnsi="宋体" w:eastAsia="宋体"/>
                <w:sz w:val="24"/>
                <w:szCs w:val="24"/>
              </w:rPr>
              <w:t>0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笔试地点：育才文二北楼5</w:t>
            </w:r>
            <w:r>
              <w:rPr>
                <w:rFonts w:ascii="宋体" w:hAnsi="宋体" w:eastAsia="宋体"/>
                <w:sz w:val="24"/>
                <w:szCs w:val="24"/>
              </w:rPr>
              <w:t>03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会议室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面试时间：5月12日下午17:00</w:t>
            </w:r>
            <w:r>
              <w:rPr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17:30</w:t>
            </w:r>
          </w:p>
          <w:p>
            <w:pPr>
              <w:spacing w:after="0" w:line="220" w:lineRule="atLeas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面试地点：育才文二北楼5</w:t>
            </w:r>
            <w:r>
              <w:rPr>
                <w:rFonts w:ascii="宋体" w:hAnsi="宋体" w:eastAsia="宋体"/>
                <w:sz w:val="24"/>
                <w:szCs w:val="24"/>
              </w:rPr>
              <w:t>03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会议室</w:t>
            </w: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实际笔试、面试时间以马院教学秘书短信通知为准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color w:val="000000"/>
                <w:sz w:val="24"/>
                <w:szCs w:val="24"/>
              </w:rPr>
              <w:t>其他</w:t>
            </w:r>
          </w:p>
        </w:tc>
        <w:tc>
          <w:tcPr>
            <w:tcW w:w="5387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TFlM2RkMzI2NzEyYTRhOTM4MWY5YWUzYTkxNmU0MzcifQ=="/>
  </w:docVars>
  <w:rsids>
    <w:rsidRoot w:val="00D31D50"/>
    <w:rsid w:val="000226F4"/>
    <w:rsid w:val="0006588D"/>
    <w:rsid w:val="000D093F"/>
    <w:rsid w:val="000E1C1D"/>
    <w:rsid w:val="00190D96"/>
    <w:rsid w:val="001B67DF"/>
    <w:rsid w:val="00245D7A"/>
    <w:rsid w:val="00252999"/>
    <w:rsid w:val="00284BEE"/>
    <w:rsid w:val="00323B43"/>
    <w:rsid w:val="00326FC6"/>
    <w:rsid w:val="00334790"/>
    <w:rsid w:val="003415DD"/>
    <w:rsid w:val="003629FF"/>
    <w:rsid w:val="003800A5"/>
    <w:rsid w:val="003A73E4"/>
    <w:rsid w:val="003B339A"/>
    <w:rsid w:val="003D37D8"/>
    <w:rsid w:val="003D455F"/>
    <w:rsid w:val="004246E0"/>
    <w:rsid w:val="00426133"/>
    <w:rsid w:val="004358AB"/>
    <w:rsid w:val="00447C34"/>
    <w:rsid w:val="00462FAE"/>
    <w:rsid w:val="00492819"/>
    <w:rsid w:val="005218C8"/>
    <w:rsid w:val="005B0FFD"/>
    <w:rsid w:val="0061274C"/>
    <w:rsid w:val="0062006D"/>
    <w:rsid w:val="006551E1"/>
    <w:rsid w:val="006838B3"/>
    <w:rsid w:val="006A3233"/>
    <w:rsid w:val="006A5242"/>
    <w:rsid w:val="0072334B"/>
    <w:rsid w:val="00767FF2"/>
    <w:rsid w:val="007A2520"/>
    <w:rsid w:val="008232B1"/>
    <w:rsid w:val="00847230"/>
    <w:rsid w:val="008842A5"/>
    <w:rsid w:val="00895E38"/>
    <w:rsid w:val="008B19E1"/>
    <w:rsid w:val="008B7726"/>
    <w:rsid w:val="009F13E8"/>
    <w:rsid w:val="00A27E36"/>
    <w:rsid w:val="00AF0CC1"/>
    <w:rsid w:val="00B37F41"/>
    <w:rsid w:val="00B84962"/>
    <w:rsid w:val="00B854EF"/>
    <w:rsid w:val="00BA00F9"/>
    <w:rsid w:val="00BA537C"/>
    <w:rsid w:val="00BC676B"/>
    <w:rsid w:val="00BD758A"/>
    <w:rsid w:val="00C00519"/>
    <w:rsid w:val="00C073D4"/>
    <w:rsid w:val="00C17F1D"/>
    <w:rsid w:val="00C33F51"/>
    <w:rsid w:val="00C82B15"/>
    <w:rsid w:val="00CA064E"/>
    <w:rsid w:val="00D179CA"/>
    <w:rsid w:val="00D31D50"/>
    <w:rsid w:val="00DA6642"/>
    <w:rsid w:val="00DD47E9"/>
    <w:rsid w:val="00E02E71"/>
    <w:rsid w:val="00E106EE"/>
    <w:rsid w:val="00E467FD"/>
    <w:rsid w:val="00E47F55"/>
    <w:rsid w:val="00E65171"/>
    <w:rsid w:val="00E82F8C"/>
    <w:rsid w:val="00F04322"/>
    <w:rsid w:val="00F32691"/>
    <w:rsid w:val="00F73575"/>
    <w:rsid w:val="00F86D9E"/>
    <w:rsid w:val="00FD30B6"/>
    <w:rsid w:val="02C6641E"/>
    <w:rsid w:val="0BD454D1"/>
    <w:rsid w:val="29C8050D"/>
    <w:rsid w:val="392761A6"/>
    <w:rsid w:val="3A047D46"/>
    <w:rsid w:val="4F925B1D"/>
    <w:rsid w:val="55523BB6"/>
    <w:rsid w:val="66CD4C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719</Words>
  <Characters>808</Characters>
  <Lines>6</Lines>
  <Paragraphs>1</Paragraphs>
  <TotalTime>332</TotalTime>
  <ScaleCrop>false</ScaleCrop>
  <LinksUpToDate>false</LinksUpToDate>
  <CharactersWithSpaces>842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涛涛</cp:lastModifiedBy>
  <dcterms:modified xsi:type="dcterms:W3CDTF">2023-03-31T07:04:26Z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7523D18636EC48FABB982904CBE14520_12</vt:lpwstr>
  </property>
</Properties>
</file>