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jc w:val="center"/>
        <w:textAlignment w:val="baseline"/>
        <w:rPr>
          <w:rStyle w:val="6"/>
          <w:rFonts w:hint="eastAsia" w:ascii="宋体" w:hAnsi="宋体" w:eastAsia="宋体" w:cs="宋体"/>
          <w:caps w:val="0"/>
          <w:color w:val="333333"/>
          <w:spacing w:val="0"/>
          <w:sz w:val="31"/>
          <w:szCs w:val="31"/>
          <w:shd w:val="clear" w:fill="FFFFFF"/>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jc w:val="center"/>
        <w:textAlignment w:val="baseline"/>
        <w:rPr>
          <w:rStyle w:val="6"/>
          <w:rFonts w:hint="eastAsia" w:ascii="宋体" w:hAnsi="宋体" w:eastAsia="宋体" w:cs="宋体"/>
          <w:caps w:val="0"/>
          <w:color w:val="333333"/>
          <w:spacing w:val="0"/>
          <w:sz w:val="31"/>
          <w:szCs w:val="31"/>
          <w:shd w:val="clear" w:fill="FFFFFF"/>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jc w:val="center"/>
        <w:textAlignment w:val="baseline"/>
        <w:rPr>
          <w:rStyle w:val="6"/>
          <w:rFonts w:hint="eastAsia" w:ascii="宋体" w:hAnsi="宋体" w:eastAsia="宋体" w:cs="宋体"/>
          <w:caps w:val="0"/>
          <w:color w:val="333333"/>
          <w:spacing w:val="0"/>
          <w:sz w:val="31"/>
          <w:szCs w:val="31"/>
          <w:shd w:val="clear" w:fill="FFFFFF"/>
          <w:vertAlign w:val="baseline"/>
        </w:rPr>
      </w:pPr>
      <w:r>
        <w:rPr>
          <w:rFonts w:hint="eastAsia" w:ascii="宋体" w:hAnsi="宋体" w:eastAsia="宋体"/>
          <w:b w:val="0"/>
          <w:bCs w:val="0"/>
          <w:sz w:val="24"/>
          <w:szCs w:val="24"/>
        </w:rPr>
        <w:t>教务〔</w:t>
      </w:r>
      <w:r>
        <w:rPr>
          <w:rFonts w:ascii="宋体" w:hAnsi="宋体" w:eastAsia="宋体"/>
          <w:b w:val="0"/>
          <w:bCs w:val="0"/>
          <w:sz w:val="24"/>
          <w:szCs w:val="24"/>
        </w:rPr>
        <w:t>202</w:t>
      </w:r>
      <w:r>
        <w:rPr>
          <w:rFonts w:hint="eastAsia" w:ascii="宋体" w:hAnsi="宋体" w:eastAsia="宋体"/>
          <w:b w:val="0"/>
          <w:bCs w:val="0"/>
          <w:sz w:val="24"/>
          <w:szCs w:val="24"/>
          <w:lang w:val="en-US" w:eastAsia="zh-CN"/>
        </w:rPr>
        <w:t>2</w:t>
      </w:r>
      <w:r>
        <w:rPr>
          <w:rFonts w:ascii="宋体" w:hAnsi="宋体" w:eastAsia="宋体"/>
          <w:b w:val="0"/>
          <w:bCs w:val="0"/>
          <w:sz w:val="24"/>
          <w:szCs w:val="24"/>
        </w:rPr>
        <w:t>〕</w:t>
      </w:r>
      <w:r>
        <w:rPr>
          <w:rFonts w:hint="eastAsia" w:ascii="宋体" w:hAnsi="宋体" w:eastAsia="宋体"/>
          <w:b w:val="0"/>
          <w:bCs w:val="0"/>
          <w:sz w:val="24"/>
          <w:szCs w:val="24"/>
          <w:lang w:val="en-US" w:eastAsia="zh-CN"/>
        </w:rPr>
        <w:t>54</w:t>
      </w:r>
      <w:r>
        <w:rPr>
          <w:rFonts w:ascii="宋体" w:hAnsi="宋体" w:eastAsia="宋体"/>
          <w:b w:val="0"/>
          <w:bCs w:val="0"/>
          <w:sz w:val="24"/>
          <w:szCs w:val="24"/>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jc w:val="center"/>
        <w:textAlignment w:val="baseline"/>
        <w:rPr>
          <w:rFonts w:hint="eastAsia" w:asciiTheme="majorEastAsia" w:hAnsiTheme="majorEastAsia" w:eastAsiaTheme="majorEastAsia" w:cstheme="majorEastAsia"/>
          <w:caps w:val="0"/>
          <w:color w:val="333333"/>
          <w:spacing w:val="0"/>
          <w:sz w:val="28"/>
          <w:szCs w:val="28"/>
        </w:rPr>
      </w:pPr>
      <w:r>
        <w:rPr>
          <w:rStyle w:val="6"/>
          <w:rFonts w:hint="eastAsia" w:asciiTheme="majorEastAsia" w:hAnsiTheme="majorEastAsia" w:eastAsiaTheme="majorEastAsia" w:cstheme="majorEastAsia"/>
          <w:caps w:val="0"/>
          <w:color w:val="333333"/>
          <w:spacing w:val="0"/>
          <w:sz w:val="28"/>
          <w:szCs w:val="28"/>
          <w:shd w:val="clear" w:fill="FFFFFF"/>
          <w:vertAlign w:val="baseline"/>
        </w:rPr>
        <w:t>关于做好202</w:t>
      </w:r>
      <w:r>
        <w:rPr>
          <w:rStyle w:val="6"/>
          <w:rFonts w:hint="eastAsia" w:asciiTheme="majorEastAsia" w:hAnsiTheme="majorEastAsia" w:eastAsiaTheme="majorEastAsia" w:cstheme="majorEastAsia"/>
          <w:caps w:val="0"/>
          <w:color w:val="333333"/>
          <w:spacing w:val="0"/>
          <w:sz w:val="28"/>
          <w:szCs w:val="28"/>
          <w:shd w:val="clear" w:fill="FFFFFF"/>
          <w:vertAlign w:val="baseline"/>
          <w:lang w:val="en-US" w:eastAsia="zh-CN"/>
        </w:rPr>
        <w:t>2</w:t>
      </w:r>
      <w:r>
        <w:rPr>
          <w:rStyle w:val="6"/>
          <w:rFonts w:hint="eastAsia" w:asciiTheme="majorEastAsia" w:hAnsiTheme="majorEastAsia" w:eastAsiaTheme="majorEastAsia" w:cstheme="majorEastAsia"/>
          <w:caps w:val="0"/>
          <w:color w:val="333333"/>
          <w:spacing w:val="0"/>
          <w:sz w:val="28"/>
          <w:szCs w:val="28"/>
          <w:shd w:val="clear" w:fill="FFFFFF"/>
          <w:vertAlign w:val="baseline"/>
        </w:rPr>
        <w:t>年</w:t>
      </w:r>
      <w:r>
        <w:rPr>
          <w:rStyle w:val="6"/>
          <w:rFonts w:hint="eastAsia" w:asciiTheme="majorEastAsia" w:hAnsiTheme="majorEastAsia" w:eastAsiaTheme="majorEastAsia" w:cstheme="majorEastAsia"/>
          <w:caps w:val="0"/>
          <w:color w:val="333333"/>
          <w:spacing w:val="0"/>
          <w:sz w:val="28"/>
          <w:szCs w:val="28"/>
          <w:shd w:val="clear" w:fill="FFFFFF"/>
          <w:vertAlign w:val="baseline"/>
          <w:lang w:val="en-US" w:eastAsia="zh-CN"/>
        </w:rPr>
        <w:t>上半年</w:t>
      </w:r>
      <w:r>
        <w:rPr>
          <w:rStyle w:val="6"/>
          <w:rFonts w:hint="eastAsia" w:asciiTheme="majorEastAsia" w:hAnsiTheme="majorEastAsia" w:eastAsiaTheme="majorEastAsia" w:cstheme="majorEastAsia"/>
          <w:caps w:val="0"/>
          <w:color w:val="333333"/>
          <w:spacing w:val="0"/>
          <w:sz w:val="28"/>
          <w:szCs w:val="28"/>
          <w:shd w:val="clear" w:fill="FFFFFF"/>
          <w:vertAlign w:val="baseline"/>
        </w:rPr>
        <w:t>全国大学英语四、六级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jc w:val="center"/>
        <w:textAlignment w:val="baseline"/>
        <w:rPr>
          <w:rStyle w:val="6"/>
          <w:rFonts w:hint="eastAsia" w:ascii="宋体" w:hAnsi="宋体" w:eastAsia="宋体" w:cs="宋体"/>
          <w:caps w:val="0"/>
          <w:color w:val="333333"/>
          <w:spacing w:val="0"/>
          <w:sz w:val="31"/>
          <w:szCs w:val="31"/>
          <w:shd w:val="clear" w:fill="FFFFFF"/>
          <w:vertAlign w:val="baseline"/>
          <w:lang w:val="en-US" w:eastAsia="zh-CN"/>
        </w:rPr>
      </w:pPr>
      <w:r>
        <w:rPr>
          <w:rStyle w:val="6"/>
          <w:rFonts w:hint="eastAsia" w:asciiTheme="majorEastAsia" w:hAnsiTheme="majorEastAsia" w:eastAsiaTheme="majorEastAsia" w:cstheme="majorEastAsia"/>
          <w:caps w:val="0"/>
          <w:color w:val="333333"/>
          <w:spacing w:val="0"/>
          <w:sz w:val="28"/>
          <w:szCs w:val="28"/>
          <w:shd w:val="clear" w:fill="FFFFFF"/>
          <w:vertAlign w:val="baseline"/>
          <w:lang w:val="en-US" w:eastAsia="zh-CN"/>
        </w:rPr>
        <w:t>笔试新冠肺炎疫情防</w:t>
      </w:r>
      <w:bookmarkStart w:id="0" w:name="_GoBack"/>
      <w:bookmarkEnd w:id="0"/>
      <w:r>
        <w:rPr>
          <w:rStyle w:val="6"/>
          <w:rFonts w:hint="eastAsia" w:asciiTheme="majorEastAsia" w:hAnsiTheme="majorEastAsia" w:eastAsiaTheme="majorEastAsia" w:cstheme="majorEastAsia"/>
          <w:caps w:val="0"/>
          <w:color w:val="333333"/>
          <w:spacing w:val="0"/>
          <w:sz w:val="28"/>
          <w:szCs w:val="28"/>
          <w:shd w:val="clear" w:fill="FFFFFF"/>
          <w:vertAlign w:val="baseline"/>
          <w:lang w:val="en-US" w:eastAsia="zh-CN"/>
        </w:rPr>
        <w:t>控工作的通知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 w:lineRule="atLeast"/>
        <w:ind w:left="0" w:right="0" w:firstLine="0"/>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shd w:val="clear" w:fill="FFFFFF"/>
          <w:vertAlign w:val="baseline"/>
        </w:rPr>
        <w:t>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各学院（部）、各位考生：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年上半年的全国大学英语四、六级考试将于202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日举行。根据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自治区教育厅关于印发</w:t>
      </w:r>
      <w:r>
        <w:rPr>
          <w:rFonts w:hint="eastAsia" w:asciiTheme="minorEastAsia" w:hAnsiTheme="minorEastAsia" w:eastAsiaTheme="minorEastAsia" w:cstheme="minorEastAsia"/>
          <w:sz w:val="24"/>
          <w:szCs w:val="24"/>
        </w:rPr>
        <w:t>&lt;</w:t>
      </w:r>
      <w:r>
        <w:rPr>
          <w:rFonts w:hint="eastAsia" w:asciiTheme="minorEastAsia" w:hAnsiTheme="minorEastAsia" w:eastAsiaTheme="minorEastAsia" w:cstheme="minorEastAsia"/>
          <w:sz w:val="24"/>
          <w:szCs w:val="24"/>
          <w:lang w:val="en-US" w:eastAsia="zh-CN"/>
        </w:rPr>
        <w:t>广西2022年上半年全国大学英语四、六级和高校英语应用能力B级考试新冠肺炎疫情防控工作方案</w:t>
      </w:r>
      <w:r>
        <w:rPr>
          <w:rFonts w:hint="eastAsia" w:asciiTheme="minorEastAsia" w:hAnsiTheme="minorEastAsia" w:eastAsiaTheme="minorEastAsia" w:cstheme="minorEastAsia"/>
          <w:sz w:val="24"/>
          <w:szCs w:val="24"/>
        </w:rPr>
        <w:t>&gt;</w:t>
      </w:r>
      <w:r>
        <w:rPr>
          <w:rFonts w:hint="eastAsia" w:asciiTheme="minorEastAsia" w:hAnsiTheme="minorEastAsia" w:eastAsiaTheme="minorEastAsia" w:cstheme="minorEastAsia"/>
          <w:sz w:val="24"/>
          <w:szCs w:val="24"/>
          <w:lang w:val="en-US" w:eastAsia="zh-CN"/>
        </w:rPr>
        <w:t>的通知</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桂教考试</w:t>
      </w: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《自治区招生考试院关于做好我区 2022 年上半年全国大学英语四、六级笔试考务工作的通知》</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桂考院</w:t>
      </w: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85</w:t>
      </w:r>
      <w:r>
        <w:rPr>
          <w:rFonts w:hint="eastAsia" w:asciiTheme="minorEastAsia" w:hAnsiTheme="minorEastAsia" w:eastAsiaTheme="minorEastAsia" w:cstheme="minorEastAsia"/>
          <w:sz w:val="24"/>
          <w:szCs w:val="24"/>
        </w:rPr>
        <w:t>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的防疫工作要求，为进一步落实疫情防控要求，保障广大考生和考试工作人员的生命安全和身体健康，确保全国大学英语四、六级考试顺利进行，现就</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广西2022年上半年全国大学英语四、六级考试防疫须知</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通知如下：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一、考前防疫要求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（一）考前14天申领广西健康码、通信大数据行程卡。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考生必须于考前14天通过微信搜索“智桂通”小程序申领广西健康码（以下简称健康码），更新通信大数据行程卡（以下简称行程卡）信息，考试当天健康码为“绿码”才能参加考试。如显示为“红码”或“黄码”，应尽快与所在高校、社区及辖区卫生健康部门联系，并配合落实相关管控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（二）做好自我健康管理。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前14天起，考生应每日进行体温测量和健康状况监测，非必要不离开校园，尽量减少不必要的跨区域流动和聚集、不到人群流动性较大场所、不前往中高风险地区等。符合新冠病毒疫苗接种条件的考生原则上应做到“应接尽接”。建议尚在区外的考生在考前14天前返回广西区内，主动咨询疫情防控政策，并按要求和规定进行健康管理，避免因疫情而耽误个人参加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（三）主动进行报备。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1.考生在考前14天内有下列4种特殊情况的须主动向所在高校、疾控部门和社区报告：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①有中、高风险地区旅居史、境外返回、境外人员接触史。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②健康码为“黄码”“红码”。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③出现发热、乏力、咳嗽、呼吸困难、腹泻等病状。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④处于封控区或被要求隔离。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2.返桂考生、区内往返考点考生应至少提前1天主动通过“智桂通 ”微信小程序上的“一键直报”功能向目的地报备，并接受当地社区的健康管理。目的地另有报备要求的，请提前咨询当地并按要求执行。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（四）提供核酸检测阴性报告的要求。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1.返桂考生、区内往返考点考生和跨校借考生（以下简称校外考生）须在进入考点时提供广西区内考前48小时新冠肺炎病毒核酸检测阴性报告（纸质或电子版，下同）。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2.健康码和行程卡为“双绿码”，但行程卡到访地右上角带有“＊”号的考生，需提供考前72小时内2次考点当地核酸检测阴性报告（2次核酸检测时间应间隔满24小时）。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.请考生合理安排核酸检测时间，并提前准备相关材料，以免影响正常考试。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核酸检测有效时间说明：考生核酸有效开始时间以核酸检测报告显示时间为准；对于采样时间和检测时间均显示的核酸报告，以采样时间为准；对于核酸检测报告不显示具体时间的，以报告显示日期当日零时计算有效时间。核酸有效截止时间以考生考试结束时间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（五）做好考前个人物品准备。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请考生自行准备足量医用外科口罩等防护物资,携带必要的更换衣物、饮用水、方便食品等物资提前到达考点。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二、考生入场要求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（一）带齐证件和资料。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考生入场须佩戴口罩，接受身份核验和体温检测（体温低于37.3℃方可进入），持准考证、学生证、有效身份证、健康码和行程卡“双绿码”。除此以外，返桂考生、区内往返考点考生和校外考生进入考点还须提供广西区内考前48小时新冠肺炎病毒核酸检测阴性报告（行程卡到访地右上角带有“＊”号，需提供考前72小时内2次考点当地核酸检测阴性报告）、《广西2022年全国大学英语四、六级考试考生疫情防控承诺书》(见附件）方可参加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（二）提前60分钟到达考点，配合做好体温检测和身份核验。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为避免聚集，考生应提前60分钟到达考点，按照考点指引配合做好体温检测和身份核验，错峰进入考场。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1.符合以下条件的考生可以参加考试：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健康码和行程卡为“双绿码”，且现场测量体温低于37.3℃方可进入考点参加考试。（返桂考生、区内往返考点考生和校外考生还须提供广西区内考前48小时新冠肺炎病毒核酸检测阴性报告、《广西2022年全国大学英语四、六级考试考生疫情防控承诺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健康码和行程卡为“双绿码”，但行程卡到访地右上角带有“＊”号，现场测量体温低于37.3℃的考生，需提供考前72小时内2次考点当地核酸检测阴性报告（2次核酸检测时间应间隔满24小时），经现场医学专业综合评估符合考试条件，方可参加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入场检测体温≥37.3℃的，健康码和行程卡为“双绿码”，无中高风险区旅居史，持有广西区内考前48小时新冠肺炎病毒核酸检测阴性报告，经现场医学专业综合评估符合考试条件，考生作出书面承诺后，视考生情况安排到考点备用隔离考场参加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2.以下考生不得参加考试：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（1）健康码和行程码非绿码、新冠肺炎确诊病例、疑似病例、无症状感染者及其密切接触者，尚在随访及医学观察期内已治愈出院的确诊病例和已解除集中隔离医学观察的无症状感染者的考生。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（2）出现发热、乏力、咳嗽、呼吸困难、腹泻、味觉退化等身体异常；入场检测体温≥37.3℃，且无法提交广西区内考前48小时新冠肺炎病毒核酸检测阴性报告的考生。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（3）考前14天行程有中、高风险地区及其所在县、市、区、直辖市街道/镇）的且尚未完成健康管理的考生。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（4）正在实施集中隔离、居家隔离及居家健康监测的考生。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（5）经现场医学专业研判不适宜参加考试的考生。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（6）不配合入场核查或材料不齐全的考生。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三、服从考点安排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考生进入考点后，须听从考点工作人员指挥，在指定区域等候进入考场，候考时须保持间距1米以上，避免近距离接触交流。除身份确认及在考场考试期间可摘除口罩以外，其余时间应全程佩戴口罩，做好个人防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（二）考试结束后，考生应按照工作人员的安排有序离开。备用隔离考场的考生在当场考试结束后,应配合当地疾控部门的安排处理。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（三）如遇当地政府或疾控部门因疫情防控需要对考点进行封控管理，考生应积极配合进行核酸检测、疾控流调的工作，待封控结束后按照工作人员安排有序离开。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四、考试退费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（一）退费条件。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1.因疫情防控需要取消考试。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2.健康码为红码、黄码的考生。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3.国内各地中高风险地区及所在县（市、区）考生。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4.因处于强制隔离期、医学观察期、居家隔离期内，无法参加考试的考生。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（二）退费申请。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考生应在5月30日至6月11日向考点提供相关证明材料，经审核合格后按原支付渠道全额退费。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（三）考生需提供的退费证明材料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1.因疫情防控需要取消考试。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证明材料：由考点统一出具证明（须盖有单位印章）。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2.健康码为“红码”“黄码”的考生。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证明材料：相应日期的健康码截图。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3.国内各地中高风险地区及所在县（市、区）考生。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证明材料：卫生健康部门或社区（街道、村、屯）、所在单位出具的证明（须盖有单位印章）或其他有关材料（如行程卡），材料应能证明考生到过或居住于相应地区。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4.因处于强制隔离期、医学观察期、居家隔离期内，无法参加考试的考生。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证明材料：卫生健康部门或社区（街道、村、屯）、所在单位出具的证明材料（须盖有单位印章）或其他有关材料，材料应能证明考生处于强制隔离期、医学观察期、居家隔离期。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（四）考生因不遵守考试规定而未能参加考试的，或因个人原因放弃考试的，不在退费范围内。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五、注意事项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对于刻意隐瞒病情或不如实报告发热史、旅行史和接触史以及在考试期间不服从考点防疫工作安排的考生，将按照《传染病防治法》《关于依法惩治妨害新型冠状病毒肺炎疫情防控违法犯罪的意见》《治安管理处罚法》等法律法规移交有关部门予以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（二）校外考生考前可电话联系</w:t>
      </w:r>
      <w:r>
        <w:rPr>
          <w:rFonts w:hint="eastAsia" w:asciiTheme="minorEastAsia" w:hAnsiTheme="minorEastAsia" w:eastAsiaTheme="minorEastAsia" w:cstheme="minorEastAsia"/>
          <w:sz w:val="24"/>
          <w:szCs w:val="24"/>
          <w:lang w:val="en-US" w:eastAsia="zh-CN"/>
        </w:rPr>
        <w:t>我校教务处考务科（0773-5846465）</w:t>
      </w:r>
      <w:r>
        <w:rPr>
          <w:rFonts w:hint="eastAsia" w:asciiTheme="minorEastAsia" w:hAnsiTheme="minorEastAsia" w:eastAsiaTheme="minorEastAsia" w:cstheme="minorEastAsia"/>
          <w:sz w:val="24"/>
          <w:szCs w:val="24"/>
        </w:rPr>
        <w:t>咨询相关防疫政策。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（三）考生可关注“广西招生考试院”网站（网址：https://www.gxeea.cn/）或“柳园清风”官方微信公众号获得最新考试疫情防控公告。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附件：广西2022年全国大学英语四、六级考试疫情防控承诺书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广西师范大学教务处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31</w:t>
      </w:r>
      <w:r>
        <w:rPr>
          <w:rFonts w:hint="eastAsia" w:asciiTheme="minorEastAsia" w:hAnsiTheme="minorEastAsia" w:eastAsiaTheme="minorEastAsia" w:cstheme="minorEastAsia"/>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MTU5ZmYzM2ZkOWNkNGVkYzRhZDgzNjc1OWI3MDkifQ=="/>
  </w:docVars>
  <w:rsids>
    <w:rsidRoot w:val="4C1B3EC7"/>
    <w:rsid w:val="04B87FAA"/>
    <w:rsid w:val="13B07EBA"/>
    <w:rsid w:val="20C86039"/>
    <w:rsid w:val="4C1B3EC7"/>
    <w:rsid w:val="53020E15"/>
    <w:rsid w:val="6C5B2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0" w:afterLines="0"/>
      <w:jc w:val="both"/>
    </w:pPr>
    <w:rPr>
      <w:rFonts w:hint="default" w:ascii="Calibri" w:hAnsi="Calibri" w:cs="宋体" w:eastAsiaTheme="minorEastAsia"/>
      <w:kern w:val="2"/>
      <w:sz w:val="21"/>
      <w:szCs w:val="21"/>
      <w:lang w:val="en-US" w:eastAsia="zh-CN"/>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3139</Words>
  <Characters>3261</Characters>
  <Lines>0</Lines>
  <Paragraphs>0</Paragraphs>
  <TotalTime>1</TotalTime>
  <ScaleCrop>false</ScaleCrop>
  <LinksUpToDate>false</LinksUpToDate>
  <CharactersWithSpaces>3274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2022-05-30T02:40:00Z</dcterms:created>
  <dc:creator>ElNino1414543988</dc:creator>
  <cp:lastModifiedBy>Administrator</cp:lastModifiedBy>
  <dcterms:modified xsi:type="dcterms:W3CDTF">2022-05-31T03:49:19Z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29C4E0D5D5664035990A308407D5F497</vt:lpwstr>
  </property>
</Properties>
</file>