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8B417">
      <w:pPr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6FD8BF55">
      <w:pPr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147FE48A">
      <w:pPr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072F9742">
      <w:pPr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70AB1FF8">
      <w:pPr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051F7363">
      <w:pPr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72ECAD68">
      <w:pPr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162A00C5">
      <w:pPr>
        <w:jc w:val="center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教务〔20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26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〕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号</w:t>
      </w:r>
    </w:p>
    <w:p w14:paraId="7B66434E">
      <w:pPr>
        <w:jc w:val="center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</w:p>
    <w:p w14:paraId="15BA0D77">
      <w:pPr>
        <w:jc w:val="center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</w:p>
    <w:p w14:paraId="62E3E200">
      <w:pPr>
        <w:pStyle w:val="4"/>
        <w:widowControl/>
        <w:shd w:val="clear" w:color="auto" w:fill="FFFFFF"/>
        <w:spacing w:before="0" w:beforeAutospacing="0" w:after="0" w:afterAutospacing="0" w:line="460" w:lineRule="exact"/>
        <w:jc w:val="center"/>
        <w:textAlignment w:val="baseline"/>
        <w:rPr>
          <w:rFonts w:hint="default" w:ascii="Times New Roman" w:hAnsi="Times New Roman" w:eastAsia="宋体" w:cs="Times New Roman"/>
          <w:b/>
          <w:bCs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关于举办智慧教学平台实操培训的通知</w:t>
      </w:r>
    </w:p>
    <w:p w14:paraId="12971F47"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center"/>
        <w:textAlignment w:val="baseline"/>
        <w:rPr>
          <w:rFonts w:hint="default" w:ascii="Times New Roman" w:hAnsi="Times New Roman" w:eastAsia="宋体" w:cs="Times New Roman"/>
          <w:color w:val="333333"/>
        </w:rPr>
      </w:pPr>
    </w:p>
    <w:p w14:paraId="5B620885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各学院（部）、各单位：</w:t>
      </w:r>
    </w:p>
    <w:p w14:paraId="5AEDAD15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为深入推进学校教育数字化转型，助力课程建设与教学创新，提升教师数字化教学能力，我处邀请智慧树平台专家开展智慧教学平台实操培训。本次培训以实战建课为核心，帮助教师快速掌握AI赋能教学全流程工具，切实提升课程建设效率与质量。现将有关事项通知如下：</w:t>
      </w:r>
    </w:p>
    <w:p w14:paraId="6B15E581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2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一、培训内容</w:t>
      </w:r>
    </w:p>
    <w:p w14:paraId="42126EC3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智慧树智慧教学平台功能讲解与操作方法培训。</w:t>
      </w:r>
    </w:p>
    <w:p w14:paraId="0C88D6C5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2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二、培训目标</w:t>
      </w:r>
    </w:p>
    <w:p w14:paraId="1BE67E00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通过集中培训与实操演练，达成以下五项目标：</w:t>
      </w:r>
    </w:p>
    <w:p w14:paraId="6AAB3CAF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1. 独立完成课程建设：掌握平台建课全流程，形成可上线、可申报的完整课程框架；</w:t>
      </w:r>
    </w:p>
    <w:p w14:paraId="3609A9BB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2. 优质课程资源引用：熟练调用平台优质资源库，快速丰富教学内容；</w:t>
      </w:r>
    </w:p>
    <w:p w14:paraId="2F69FDC2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3. AI智能体深度应用：掌握智能体创建与在课程中的全过程运用；</w:t>
      </w:r>
    </w:p>
    <w:p w14:paraId="6FDAD068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4. 知识图谱搭建：掌握课程知识图谱构建方法，实现知识点结构化管理；</w:t>
      </w:r>
    </w:p>
    <w:p w14:paraId="1F4946D8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5. AI赋能教学全场景：将AI工具融入课前、课中、课后各教学环节。</w:t>
      </w:r>
    </w:p>
    <w:p w14:paraId="592F7FDE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2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bookmarkStart w:id="0" w:name="OLE_LINK3"/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三、培训对象</w:t>
      </w:r>
    </w:p>
    <w:bookmarkEnd w:id="0"/>
    <w:p w14:paraId="7FBC9DEB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本学期采用智慧树教学平台开展线上线下混合式教学的教师，以及有课程建设与教学创新需求的其他教师。</w:t>
      </w:r>
    </w:p>
    <w:p w14:paraId="07070FE4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2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四、培训时间及地点</w:t>
      </w:r>
    </w:p>
    <w:p w14:paraId="3E6014B4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本次培训分校区、分时段进行，内容相同，教师可根据个人情况选择参加。具体安排如下：</w:t>
      </w:r>
    </w:p>
    <w:tbl>
      <w:tblPr>
        <w:tblStyle w:val="5"/>
        <w:tblW w:w="83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1"/>
        <w:gridCol w:w="3027"/>
        <w:gridCol w:w="4066"/>
      </w:tblGrid>
      <w:tr w14:paraId="3EAEA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jc w:val="center"/>
        </w:trPr>
        <w:tc>
          <w:tcPr>
            <w:tcW w:w="1271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7082DFE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F1115"/>
              </w:rPr>
              <w:t>校区</w:t>
            </w:r>
          </w:p>
        </w:tc>
        <w:tc>
          <w:tcPr>
            <w:tcW w:w="3027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FD973E5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F1115"/>
              </w:rPr>
              <w:t>培训地点</w:t>
            </w:r>
          </w:p>
        </w:tc>
        <w:tc>
          <w:tcPr>
            <w:tcW w:w="4066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43FCD2B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F1115"/>
              </w:rPr>
              <w:t>培训时间</w:t>
            </w:r>
          </w:p>
        </w:tc>
      </w:tr>
      <w:tr w14:paraId="47345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71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E5DFAF3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雁山校区</w:t>
            </w:r>
          </w:p>
        </w:tc>
        <w:tc>
          <w:tcPr>
            <w:tcW w:w="3027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6D266E6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理三区3-405</w:t>
            </w:r>
          </w:p>
          <w:p w14:paraId="06711200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全景教学空间</w:t>
            </w:r>
          </w:p>
        </w:tc>
        <w:tc>
          <w:tcPr>
            <w:tcW w:w="4066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B404CE4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3月19日</w:t>
            </w:r>
          </w:p>
          <w:p w14:paraId="0A5EF421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9:15—10:15、10:30—11:30</w:t>
            </w:r>
          </w:p>
          <w:p w14:paraId="3ACC35AF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14:30—15:30、15:45—16:45</w:t>
            </w:r>
          </w:p>
        </w:tc>
      </w:tr>
      <w:tr w14:paraId="22F74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71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CFEDF09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育才校区</w:t>
            </w:r>
          </w:p>
        </w:tc>
        <w:tc>
          <w:tcPr>
            <w:tcW w:w="3027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E6C6238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理科综合楼306</w:t>
            </w:r>
          </w:p>
          <w:p w14:paraId="18BF29E6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智慧教室</w:t>
            </w:r>
          </w:p>
        </w:tc>
        <w:tc>
          <w:tcPr>
            <w:tcW w:w="4066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6922DAA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 xml:space="preserve">3月20日 </w:t>
            </w:r>
          </w:p>
          <w:p w14:paraId="78B716EC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9:15—10:15、10:30—11:30</w:t>
            </w:r>
          </w:p>
        </w:tc>
      </w:tr>
      <w:tr w14:paraId="07645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71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3AC1940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ind w:left="1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育才校区</w:t>
            </w:r>
          </w:p>
        </w:tc>
        <w:tc>
          <w:tcPr>
            <w:tcW w:w="3027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C515E26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理科综合楼403</w:t>
            </w:r>
          </w:p>
        </w:tc>
        <w:tc>
          <w:tcPr>
            <w:tcW w:w="4066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2E112E8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 xml:space="preserve">3月20日 </w:t>
            </w:r>
          </w:p>
          <w:p w14:paraId="5895D6F5"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12" w:lineRule="auto"/>
              <w:jc w:val="center"/>
              <w:rPr>
                <w:rFonts w:hint="default" w:ascii="Times New Roman" w:hAnsi="Times New Roman" w:eastAsia="宋体" w:cs="Times New Roman"/>
                <w:color w:val="0F1115"/>
              </w:rPr>
            </w:pPr>
            <w:r>
              <w:rPr>
                <w:rFonts w:hint="default" w:ascii="Times New Roman" w:hAnsi="Times New Roman" w:eastAsia="宋体" w:cs="Times New Roman"/>
                <w:color w:val="0F1115"/>
              </w:rPr>
              <w:t>14:30—15:30、15:45—16:45</w:t>
            </w:r>
          </w:p>
        </w:tc>
      </w:tr>
    </w:tbl>
    <w:p w14:paraId="55C838D1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培训形式：集中讲解 + 分步实操 + 个别辅导 + 成果验收</w:t>
      </w:r>
    </w:p>
    <w:p w14:paraId="79397B1F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2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五、培训要求</w:t>
      </w:r>
    </w:p>
    <w:p w14:paraId="49219146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1.请参训教师自带笔记本电脑，并提前准备好课程大纲、电子教材等相关材料；</w:t>
      </w:r>
    </w:p>
    <w:p w14:paraId="27CEF655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2.请提前10分钟到达培训地点；</w:t>
      </w:r>
    </w:p>
    <w:p w14:paraId="1643A4EA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2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六、其他事项</w:t>
      </w:r>
    </w:p>
    <w:p w14:paraId="74A93FF6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因场地有限，每个时段培训规模为40人，请有意参加的教师于3月18日17：00前扫码填写信息报名。未尽事宜请联系教务处教学信息技术科，联系人：李老师，电话：0773-3698152。</w:t>
      </w:r>
    </w:p>
    <w:p w14:paraId="4FA09478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12" w:lineRule="auto"/>
        <w:ind w:firstLine="480" w:firstLineChars="200"/>
        <w:jc w:val="center"/>
        <w:textAlignment w:val="baseline"/>
        <w:rPr>
          <w:rFonts w:hint="default" w:ascii="Times New Roman" w:hAnsi="Times New Roman" w:eastAsia="宋体" w:cs="Times New Roman"/>
          <w:color w:val="0F1115"/>
          <w:shd w:val="clear" w:color="auto" w:fill="FFFFFF"/>
        </w:rPr>
      </w:pPr>
    </w:p>
    <w:p w14:paraId="1FCE8145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12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color w:val="333333"/>
        </w:rPr>
      </w:pPr>
      <w:r>
        <w:rPr>
          <w:rFonts w:hint="default" w:ascii="Times New Roman" w:hAnsi="Times New Roman" w:eastAsia="宋体" w:cs="Times New Roman"/>
          <w:color w:val="333333"/>
        </w:rPr>
        <w:t>       </w:t>
      </w:r>
    </w:p>
    <w:p w14:paraId="5041E5F8">
      <w:pPr>
        <w:pStyle w:val="4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12" w:lineRule="auto"/>
        <w:ind w:firstLine="480" w:firstLineChars="200"/>
        <w:jc w:val="right"/>
        <w:textAlignment w:val="baseline"/>
        <w:rPr>
          <w:rFonts w:hint="default" w:ascii="Times New Roman" w:hAnsi="Times New Roman" w:eastAsia="宋体" w:cs="Times New Roman"/>
          <w:color w:val="333333"/>
        </w:rPr>
      </w:pPr>
      <w:r>
        <w:rPr>
          <w:rFonts w:hint="default" w:ascii="Times New Roman" w:hAnsi="Times New Roman" w:eastAsia="宋体" w:cs="Times New Roman"/>
          <w:color w:val="333333"/>
        </w:rPr>
        <w:t>教务处/教师教学发展中心</w:t>
      </w:r>
    </w:p>
    <w:p w14:paraId="0B2033E3">
      <w:pPr>
        <w:pStyle w:val="4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12" w:lineRule="auto"/>
        <w:ind w:firstLine="480" w:firstLineChars="200"/>
        <w:jc w:val="right"/>
        <w:textAlignment w:val="baseline"/>
        <w:rPr>
          <w:rFonts w:hint="default" w:ascii="Times New Roman" w:hAnsi="Times New Roman" w:eastAsia="宋体" w:cs="Times New Roman"/>
          <w:color w:val="333333"/>
        </w:rPr>
      </w:pPr>
      <w:r>
        <w:rPr>
          <w:rFonts w:hint="default" w:ascii="Times New Roman" w:hAnsi="Times New Roman" w:eastAsia="宋体" w:cs="Times New Roman"/>
          <w:color w:val="333333"/>
        </w:rPr>
        <w:t xml:space="preserve">2026年3月17日   </w:t>
      </w:r>
    </w:p>
    <w:p w14:paraId="6FF5353E">
      <w:pPr>
        <w:pStyle w:val="8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" w:firstLineChars="200"/>
        <w:jc w:val="center"/>
        <w:rPr>
          <w:rFonts w:hint="default" w:ascii="Times New Roman" w:hAnsi="Times New Roman" w:eastAsia="宋体" w:cs="Times New Roman"/>
          <w:color w:val="0F1115"/>
        </w:rPr>
      </w:pPr>
      <w:r>
        <w:rPr>
          <w:rFonts w:hint="default" w:ascii="Times New Roman" w:hAnsi="Times New Roman" w:eastAsia="宋体" w:cs="Times New Roman"/>
        </w:rPr>
        <w:drawing>
          <wp:inline distT="0" distB="0" distL="0" distR="0">
            <wp:extent cx="2418715" cy="272415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7517"/>
                    <a:stretch>
                      <a:fillRect/>
                    </a:stretch>
                  </pic:blipFill>
                  <pic:spPr>
                    <a:xfrm>
                      <a:off x="0" y="0"/>
                      <a:ext cx="241871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1"/>
    <w:rsid w:val="00154E64"/>
    <w:rsid w:val="00212E94"/>
    <w:rsid w:val="002E175E"/>
    <w:rsid w:val="0034622A"/>
    <w:rsid w:val="0048667E"/>
    <w:rsid w:val="00535DCF"/>
    <w:rsid w:val="00792A7E"/>
    <w:rsid w:val="00793521"/>
    <w:rsid w:val="00A118D1"/>
    <w:rsid w:val="00A23009"/>
    <w:rsid w:val="00A41422"/>
    <w:rsid w:val="00B37311"/>
    <w:rsid w:val="00B520EA"/>
    <w:rsid w:val="00BA18CB"/>
    <w:rsid w:val="00D66736"/>
    <w:rsid w:val="00D858CB"/>
    <w:rsid w:val="00DF748D"/>
    <w:rsid w:val="00F17188"/>
    <w:rsid w:val="00FC0CD9"/>
    <w:rsid w:val="09043341"/>
    <w:rsid w:val="3D7A0C13"/>
    <w:rsid w:val="7A8A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customStyle="1" w:styleId="8">
    <w:name w:val="ds-markdown-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736</Words>
  <Characters>844</Characters>
  <Lines>6</Lines>
  <Paragraphs>1</Paragraphs>
  <TotalTime>2</TotalTime>
  <ScaleCrop>false</ScaleCrop>
  <LinksUpToDate>false</LinksUpToDate>
  <CharactersWithSpaces>867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2026-03-16T07:45:00Z</dcterms:created>
  <dc:creator>DELL</dc:creator>
  <cp:lastModifiedBy>670</cp:lastModifiedBy>
  <dcterms:modified xsi:type="dcterms:W3CDTF">2026-03-17T08:15:01Z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eyJoZGlkIjoiMTQxN2M0M2Y1NjMwN2M4YWVmOWY1MWI0OWVlNjIzOTciLCJ1c2VySWQiOiIxNDI3OTUyODE1In0=</vt:lpwstr>
  </property>
  <property fmtid="{D5CDD505-2E9C-101B-9397-08002B2CF9AE}" pid="3" name="KSOProductBuildVer">
    <vt:lpwstr>2052-12.1.0.25225</vt:lpwstr>
  </property>
  <property fmtid="{D5CDD505-2E9C-101B-9397-08002B2CF9AE}" pid="4" name="ICV">
    <vt:lpwstr>6BB67EC9291740FFA85BA98EA370E362_12</vt:lpwstr>
  </property>
</Properties>
</file>