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A1727" w14:textId="77777777" w:rsidR="00A26635" w:rsidRDefault="00000000">
      <w:pPr>
        <w:spacing w:line="360" w:lineRule="auto"/>
        <w:jc w:val="center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/>
          <w:b/>
          <w:bCs/>
          <w:sz w:val="28"/>
          <w:szCs w:val="28"/>
        </w:rPr>
        <w:t>关于</w:t>
      </w:r>
      <w:r>
        <w:rPr>
          <w:rFonts w:ascii="黑体" w:eastAsia="黑体" w:hAnsi="黑体" w:hint="eastAsia"/>
          <w:b/>
          <w:bCs/>
          <w:sz w:val="28"/>
          <w:szCs w:val="28"/>
        </w:rPr>
        <w:t>2</w:t>
      </w:r>
      <w:r>
        <w:rPr>
          <w:rFonts w:ascii="黑体" w:eastAsia="黑体" w:hAnsi="黑体"/>
          <w:b/>
          <w:bCs/>
          <w:sz w:val="28"/>
          <w:szCs w:val="28"/>
        </w:rPr>
        <w:t>022-2023</w:t>
      </w:r>
      <w:r>
        <w:rPr>
          <w:rFonts w:ascii="黑体" w:eastAsia="黑体" w:hAnsi="黑体" w:hint="eastAsia"/>
          <w:b/>
          <w:bCs/>
          <w:sz w:val="28"/>
          <w:szCs w:val="28"/>
        </w:rPr>
        <w:t>学年春季学期开学</w:t>
      </w:r>
      <w:r>
        <w:rPr>
          <w:rFonts w:ascii="黑体" w:eastAsia="黑体" w:hAnsi="黑体"/>
          <w:b/>
          <w:bCs/>
          <w:sz w:val="28"/>
          <w:szCs w:val="28"/>
        </w:rPr>
        <w:t>本科教学及考试相关事宜的通知</w:t>
      </w:r>
    </w:p>
    <w:p w14:paraId="36272702" w14:textId="77777777" w:rsidR="00A26635" w:rsidRDefault="00A26635">
      <w:pPr>
        <w:spacing w:line="360" w:lineRule="auto"/>
        <w:rPr>
          <w:rFonts w:asciiTheme="majorEastAsia" w:eastAsiaTheme="majorEastAsia" w:hAnsiTheme="majorEastAsia"/>
          <w:sz w:val="24"/>
        </w:rPr>
      </w:pPr>
    </w:p>
    <w:p w14:paraId="17104AAD" w14:textId="77777777" w:rsidR="00A26635" w:rsidRDefault="00000000">
      <w:pPr>
        <w:spacing w:line="360" w:lineRule="auto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各学院(部):</w:t>
      </w:r>
    </w:p>
    <w:p w14:paraId="670D853E" w14:textId="77777777" w:rsidR="00A26635" w:rsidRDefault="00000000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为保证新学期本科教学工作有序开展，现将本科教学及考试相关工作安排通知如下:</w:t>
      </w:r>
    </w:p>
    <w:p w14:paraId="0CBD96C9" w14:textId="77777777" w:rsidR="00A26635" w:rsidRDefault="00000000">
      <w:pPr>
        <w:spacing w:line="360" w:lineRule="auto"/>
        <w:ind w:firstLineChars="200" w:firstLine="482"/>
        <w:rPr>
          <w:rFonts w:asciiTheme="majorEastAsia" w:eastAsiaTheme="majorEastAsia" w:hAnsiTheme="majorEastAsia"/>
          <w:b/>
          <w:bCs/>
          <w:sz w:val="24"/>
        </w:rPr>
      </w:pPr>
      <w:r>
        <w:rPr>
          <w:rFonts w:asciiTheme="majorEastAsia" w:eastAsiaTheme="majorEastAsia" w:hAnsiTheme="majorEastAsia" w:hint="eastAsia"/>
          <w:b/>
          <w:bCs/>
          <w:sz w:val="24"/>
        </w:rPr>
        <w:t>一、本科教学安排</w:t>
      </w:r>
    </w:p>
    <w:p w14:paraId="604E48C7" w14:textId="77777777" w:rsidR="00A26635" w:rsidRPr="005F6453" w:rsidRDefault="00000000">
      <w:pPr>
        <w:spacing w:line="360" w:lineRule="auto"/>
        <w:ind w:firstLineChars="200" w:firstLine="482"/>
        <w:rPr>
          <w:rFonts w:asciiTheme="majorEastAsia" w:eastAsiaTheme="majorEastAsia" w:hAnsiTheme="majorEastAsia"/>
          <w:b/>
          <w:bCs/>
          <w:sz w:val="24"/>
        </w:rPr>
      </w:pPr>
      <w:r w:rsidRPr="005F6453">
        <w:rPr>
          <w:rFonts w:asciiTheme="majorEastAsia" w:eastAsiaTheme="majorEastAsia" w:hAnsiTheme="majorEastAsia" w:hint="eastAsia"/>
          <w:b/>
          <w:bCs/>
          <w:sz w:val="24"/>
        </w:rPr>
        <w:t>1</w:t>
      </w:r>
      <w:r w:rsidRPr="005F6453">
        <w:rPr>
          <w:rFonts w:asciiTheme="majorEastAsia" w:eastAsiaTheme="majorEastAsia" w:hAnsiTheme="majorEastAsia"/>
          <w:b/>
          <w:bCs/>
          <w:sz w:val="24"/>
        </w:rPr>
        <w:t>.</w:t>
      </w:r>
      <w:r w:rsidRPr="005F6453">
        <w:rPr>
          <w:rFonts w:asciiTheme="majorEastAsia" w:eastAsiaTheme="majorEastAsia" w:hAnsiTheme="majorEastAsia" w:hint="eastAsia"/>
          <w:b/>
          <w:bCs/>
          <w:sz w:val="24"/>
        </w:rPr>
        <w:t>教学时间</w:t>
      </w:r>
    </w:p>
    <w:p w14:paraId="364AD721" w14:textId="77777777" w:rsidR="00A26635" w:rsidRDefault="00000000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本学期</w:t>
      </w:r>
      <w:r w:rsidR="006B2B35" w:rsidRPr="009770D8">
        <w:rPr>
          <w:rFonts w:asciiTheme="majorEastAsia" w:eastAsiaTheme="majorEastAsia" w:hAnsiTheme="majorEastAsia" w:hint="eastAsia"/>
          <w:sz w:val="24"/>
        </w:rPr>
        <w:t>第</w:t>
      </w:r>
      <w:r w:rsidR="006B2B35" w:rsidRPr="006B2B35">
        <w:rPr>
          <w:rFonts w:asciiTheme="majorEastAsia" w:eastAsiaTheme="majorEastAsia" w:hAnsiTheme="majorEastAsia" w:hint="eastAsia"/>
          <w:sz w:val="24"/>
        </w:rPr>
        <w:t>1周</w:t>
      </w:r>
      <w:r w:rsidR="006B2B35">
        <w:rPr>
          <w:rFonts w:asciiTheme="majorEastAsia" w:eastAsiaTheme="majorEastAsia" w:hAnsiTheme="majorEastAsia" w:hint="eastAsia"/>
          <w:sz w:val="24"/>
        </w:rPr>
        <w:t>集中开展</w:t>
      </w:r>
      <w:r w:rsidR="006B2B35" w:rsidRPr="005F6453">
        <w:rPr>
          <w:rFonts w:asciiTheme="majorEastAsia" w:eastAsiaTheme="majorEastAsia" w:hAnsiTheme="majorEastAsia"/>
          <w:sz w:val="24"/>
        </w:rPr>
        <w:t>2022-2023</w:t>
      </w:r>
      <w:r w:rsidR="006B2B35" w:rsidRPr="005F6453">
        <w:rPr>
          <w:rFonts w:asciiTheme="majorEastAsia" w:eastAsiaTheme="majorEastAsia" w:hAnsiTheme="majorEastAsia" w:hint="eastAsia"/>
          <w:sz w:val="24"/>
        </w:rPr>
        <w:t>学年秋季学期期末课程考核，</w:t>
      </w:r>
      <w:r>
        <w:rPr>
          <w:rFonts w:asciiTheme="majorEastAsia" w:eastAsiaTheme="majorEastAsia" w:hAnsiTheme="majorEastAsia" w:hint="eastAsia"/>
          <w:sz w:val="24"/>
        </w:rPr>
        <w:t>第2周周一</w:t>
      </w:r>
      <w:r w:rsidR="006B2B35">
        <w:rPr>
          <w:rFonts w:asciiTheme="majorEastAsia" w:eastAsiaTheme="majorEastAsia" w:hAnsiTheme="majorEastAsia" w:hint="eastAsia"/>
          <w:sz w:val="24"/>
        </w:rPr>
        <w:t>（即3月6日</w:t>
      </w:r>
      <w:r w:rsidR="006B2B35">
        <w:rPr>
          <w:rFonts w:asciiTheme="majorEastAsia" w:eastAsiaTheme="majorEastAsia" w:hAnsiTheme="majorEastAsia"/>
          <w:sz w:val="24"/>
        </w:rPr>
        <w:t>）</w:t>
      </w:r>
      <w:r w:rsidR="006B2B35">
        <w:rPr>
          <w:rFonts w:asciiTheme="majorEastAsia" w:eastAsiaTheme="majorEastAsia" w:hAnsiTheme="majorEastAsia" w:hint="eastAsia"/>
          <w:sz w:val="24"/>
        </w:rPr>
        <w:t>起开展本学期本科课程教学</w:t>
      </w:r>
      <w:r w:rsidR="005F6453">
        <w:rPr>
          <w:rFonts w:asciiTheme="majorEastAsia" w:eastAsiaTheme="majorEastAsia" w:hAnsiTheme="majorEastAsia" w:hint="eastAsia"/>
          <w:sz w:val="24"/>
        </w:rPr>
        <w:t>。</w:t>
      </w:r>
      <w:r w:rsidR="00C7571F">
        <w:rPr>
          <w:rFonts w:asciiTheme="majorEastAsia" w:eastAsiaTheme="majorEastAsia" w:hAnsiTheme="majorEastAsia" w:hint="eastAsia"/>
          <w:sz w:val="24"/>
        </w:rPr>
        <w:t>任课</w:t>
      </w:r>
      <w:r>
        <w:rPr>
          <w:rFonts w:asciiTheme="majorEastAsia" w:eastAsiaTheme="majorEastAsia" w:hAnsiTheme="majorEastAsia" w:hint="eastAsia"/>
          <w:sz w:val="24"/>
        </w:rPr>
        <w:t>教师应于第</w:t>
      </w:r>
      <w:r>
        <w:rPr>
          <w:rFonts w:asciiTheme="majorEastAsia" w:eastAsiaTheme="majorEastAsia" w:hAnsiTheme="majorEastAsia"/>
          <w:sz w:val="24"/>
        </w:rPr>
        <w:t>2</w:t>
      </w:r>
      <w:r>
        <w:rPr>
          <w:rFonts w:asciiTheme="majorEastAsia" w:eastAsiaTheme="majorEastAsia" w:hAnsiTheme="majorEastAsia" w:hint="eastAsia"/>
          <w:sz w:val="24"/>
        </w:rPr>
        <w:t>-1</w:t>
      </w:r>
      <w:r>
        <w:rPr>
          <w:rFonts w:asciiTheme="majorEastAsia" w:eastAsiaTheme="majorEastAsia" w:hAnsiTheme="majorEastAsia"/>
          <w:sz w:val="24"/>
        </w:rPr>
        <w:t>7</w:t>
      </w:r>
      <w:r>
        <w:rPr>
          <w:rFonts w:asciiTheme="majorEastAsia" w:eastAsiaTheme="majorEastAsia" w:hAnsiTheme="majorEastAsia" w:hint="eastAsia"/>
          <w:sz w:val="24"/>
        </w:rPr>
        <w:t>周完成本学期所有授课内容，</w:t>
      </w:r>
      <w:r w:rsidR="005F6453">
        <w:rPr>
          <w:rFonts w:asciiTheme="majorEastAsia" w:eastAsiaTheme="majorEastAsia" w:hAnsiTheme="majorEastAsia" w:hint="eastAsia"/>
          <w:sz w:val="24"/>
        </w:rPr>
        <w:t>受</w:t>
      </w:r>
      <w:r>
        <w:rPr>
          <w:rFonts w:asciiTheme="majorEastAsia" w:eastAsiaTheme="majorEastAsia" w:hAnsiTheme="majorEastAsia" w:hint="eastAsia"/>
          <w:sz w:val="24"/>
        </w:rPr>
        <w:t>第1周考试冲突</w:t>
      </w:r>
      <w:r w:rsidR="00142A92">
        <w:rPr>
          <w:rFonts w:asciiTheme="majorEastAsia" w:eastAsiaTheme="majorEastAsia" w:hAnsiTheme="majorEastAsia" w:hint="eastAsia"/>
          <w:sz w:val="24"/>
        </w:rPr>
        <w:t>影响</w:t>
      </w:r>
      <w:r>
        <w:rPr>
          <w:rFonts w:asciiTheme="majorEastAsia" w:eastAsiaTheme="majorEastAsia" w:hAnsiTheme="majorEastAsia" w:hint="eastAsia"/>
          <w:sz w:val="24"/>
        </w:rPr>
        <w:t>的课程</w:t>
      </w:r>
      <w:r w:rsidR="005F6453">
        <w:rPr>
          <w:rFonts w:asciiTheme="majorEastAsia" w:eastAsiaTheme="majorEastAsia" w:hAnsiTheme="majorEastAsia" w:hint="eastAsia"/>
          <w:sz w:val="24"/>
        </w:rPr>
        <w:t>由任课教师</w:t>
      </w:r>
      <w:r>
        <w:rPr>
          <w:rFonts w:asciiTheme="majorEastAsia" w:eastAsiaTheme="majorEastAsia" w:hAnsiTheme="majorEastAsia" w:hint="eastAsia"/>
          <w:sz w:val="24"/>
        </w:rPr>
        <w:t>自行协调时间补课。</w:t>
      </w:r>
    </w:p>
    <w:p w14:paraId="702BE8D9" w14:textId="77777777" w:rsidR="00A26635" w:rsidRPr="005F6453" w:rsidRDefault="00000000">
      <w:pPr>
        <w:pStyle w:val="a3"/>
        <w:shd w:val="clear" w:color="auto" w:fill="FFFFFF"/>
        <w:spacing w:before="0" w:beforeAutospacing="0" w:after="0" w:afterAutospacing="0" w:line="360" w:lineRule="auto"/>
        <w:ind w:firstLine="514"/>
        <w:jc w:val="both"/>
        <w:rPr>
          <w:rFonts w:asciiTheme="majorEastAsia" w:eastAsiaTheme="majorEastAsia" w:hAnsiTheme="majorEastAsia" w:cstheme="minorBidi"/>
          <w:b/>
          <w:bCs/>
          <w:kern w:val="2"/>
        </w:rPr>
      </w:pPr>
      <w:r w:rsidRPr="005F6453">
        <w:rPr>
          <w:rFonts w:asciiTheme="majorEastAsia" w:eastAsiaTheme="majorEastAsia" w:hAnsiTheme="majorEastAsia" w:cstheme="minorBidi"/>
          <w:b/>
          <w:bCs/>
          <w:kern w:val="2"/>
        </w:rPr>
        <w:t>2.</w:t>
      </w:r>
      <w:r w:rsidRPr="005F6453">
        <w:rPr>
          <w:rFonts w:asciiTheme="majorEastAsia" w:eastAsiaTheme="majorEastAsia" w:hAnsiTheme="majorEastAsia" w:cstheme="minorBidi" w:hint="eastAsia"/>
          <w:b/>
          <w:bCs/>
          <w:kern w:val="2"/>
        </w:rPr>
        <w:t>教学方式及要求</w:t>
      </w:r>
    </w:p>
    <w:p w14:paraId="5F90C132" w14:textId="77777777" w:rsidR="00A26635" w:rsidRDefault="00000000">
      <w:pPr>
        <w:pStyle w:val="a3"/>
        <w:shd w:val="clear" w:color="auto" w:fill="FFFFFF"/>
        <w:spacing w:before="0" w:beforeAutospacing="0" w:after="0" w:afterAutospacing="0" w:line="360" w:lineRule="auto"/>
        <w:ind w:firstLine="514"/>
        <w:jc w:val="both"/>
        <w:rPr>
          <w:rFonts w:asciiTheme="majorEastAsia" w:eastAsiaTheme="majorEastAsia" w:hAnsiTheme="majorEastAsia" w:cstheme="minorBidi"/>
          <w:kern w:val="2"/>
        </w:rPr>
      </w:pPr>
      <w:r>
        <w:rPr>
          <w:rFonts w:asciiTheme="majorEastAsia" w:eastAsiaTheme="majorEastAsia" w:hAnsiTheme="majorEastAsia" w:cstheme="minorBidi" w:hint="eastAsia"/>
          <w:kern w:val="2"/>
        </w:rPr>
        <w:t>本学期本科课程全面采用常规线下教学模式进行，各教学单位应严格落实教学过程管理工作，</w:t>
      </w:r>
      <w:r w:rsidR="006B2B35">
        <w:rPr>
          <w:rFonts w:asciiTheme="majorEastAsia" w:eastAsiaTheme="majorEastAsia" w:hAnsiTheme="majorEastAsia" w:cstheme="minorBidi" w:hint="eastAsia"/>
          <w:kern w:val="2"/>
        </w:rPr>
        <w:t>任课教师应与学生保持密切的沟通与交流，及时了解学生情况，</w:t>
      </w:r>
      <w:r>
        <w:rPr>
          <w:rFonts w:asciiTheme="majorEastAsia" w:eastAsiaTheme="majorEastAsia" w:hAnsiTheme="majorEastAsia" w:cstheme="minorBidi" w:hint="eastAsia"/>
          <w:kern w:val="2"/>
        </w:rPr>
        <w:t>为学生提供多方位学习支持。</w:t>
      </w:r>
      <w:r>
        <w:rPr>
          <w:rFonts w:asciiTheme="majorEastAsia" w:eastAsiaTheme="majorEastAsia" w:hAnsiTheme="majorEastAsia" w:hint="eastAsia"/>
        </w:rPr>
        <w:t>如遇特殊情况</w:t>
      </w:r>
      <w:r w:rsidR="000E41EB">
        <w:rPr>
          <w:rFonts w:asciiTheme="majorEastAsia" w:eastAsiaTheme="majorEastAsia" w:hAnsiTheme="majorEastAsia" w:hint="eastAsia"/>
        </w:rPr>
        <w:t>需要</w:t>
      </w:r>
      <w:r>
        <w:rPr>
          <w:rFonts w:asciiTheme="majorEastAsia" w:eastAsiaTheme="majorEastAsia" w:hAnsiTheme="majorEastAsia" w:hint="eastAsia"/>
        </w:rPr>
        <w:t>调整教学模式</w:t>
      </w:r>
      <w:r w:rsidR="000E41EB">
        <w:rPr>
          <w:rFonts w:asciiTheme="majorEastAsia" w:eastAsiaTheme="majorEastAsia" w:hAnsiTheme="majorEastAsia" w:hint="eastAsia"/>
        </w:rPr>
        <w:t>，学校将及时另行通知</w:t>
      </w:r>
      <w:r>
        <w:rPr>
          <w:rFonts w:asciiTheme="majorEastAsia" w:eastAsiaTheme="majorEastAsia" w:hAnsiTheme="majorEastAsia" w:hint="eastAsia"/>
        </w:rPr>
        <w:t>。</w:t>
      </w:r>
    </w:p>
    <w:p w14:paraId="4F507873" w14:textId="77777777" w:rsidR="00A26635" w:rsidRDefault="00000000">
      <w:pPr>
        <w:pStyle w:val="ptextindent2"/>
        <w:shd w:val="clear" w:color="auto" w:fill="FFFFFF"/>
        <w:spacing w:before="0" w:beforeAutospacing="0" w:after="150" w:afterAutospacing="0" w:line="360" w:lineRule="auto"/>
        <w:ind w:firstLine="480"/>
        <w:textAlignment w:val="baseline"/>
        <w:rPr>
          <w:rFonts w:asciiTheme="majorEastAsia" w:eastAsiaTheme="majorEastAsia" w:hAnsiTheme="majorEastAsia"/>
          <w:color w:val="333333"/>
        </w:rPr>
      </w:pPr>
      <w:r>
        <w:rPr>
          <w:rStyle w:val="a4"/>
          <w:rFonts w:asciiTheme="majorEastAsia" w:eastAsiaTheme="majorEastAsia" w:hAnsiTheme="majorEastAsia" w:hint="eastAsia"/>
          <w:color w:val="333333"/>
        </w:rPr>
        <w:t>二、第三轮选课时间及登录网址</w:t>
      </w:r>
    </w:p>
    <w:p w14:paraId="5D29B316" w14:textId="77777777" w:rsidR="00A26635" w:rsidRDefault="00000000">
      <w:pPr>
        <w:pStyle w:val="ptextindent2"/>
        <w:shd w:val="clear" w:color="auto" w:fill="FFFFFF"/>
        <w:spacing w:before="0" w:beforeAutospacing="0" w:after="150" w:afterAutospacing="0" w:line="360" w:lineRule="auto"/>
        <w:ind w:firstLine="480"/>
        <w:textAlignment w:val="baseline"/>
        <w:rPr>
          <w:rFonts w:asciiTheme="majorEastAsia" w:eastAsiaTheme="majorEastAsia" w:hAnsiTheme="majorEastAsia"/>
          <w:color w:val="333333"/>
        </w:rPr>
      </w:pPr>
      <w:r>
        <w:rPr>
          <w:rFonts w:asciiTheme="majorEastAsia" w:eastAsiaTheme="majorEastAsia" w:hAnsiTheme="majorEastAsia" w:hint="eastAsia"/>
          <w:b/>
          <w:bCs/>
          <w:color w:val="333333"/>
        </w:rPr>
        <w:t>1</w:t>
      </w:r>
      <w:r>
        <w:rPr>
          <w:rFonts w:asciiTheme="majorEastAsia" w:eastAsiaTheme="majorEastAsia" w:hAnsiTheme="majorEastAsia"/>
          <w:b/>
          <w:bCs/>
          <w:color w:val="333333"/>
        </w:rPr>
        <w:t>.</w:t>
      </w:r>
      <w:r>
        <w:rPr>
          <w:rFonts w:asciiTheme="majorEastAsia" w:eastAsiaTheme="majorEastAsia" w:hAnsiTheme="majorEastAsia" w:hint="eastAsia"/>
          <w:b/>
          <w:bCs/>
          <w:color w:val="333333"/>
        </w:rPr>
        <w:t>选课时间：</w:t>
      </w:r>
      <w:r>
        <w:rPr>
          <w:rFonts w:asciiTheme="majorEastAsia" w:eastAsiaTheme="majorEastAsia" w:hAnsiTheme="majorEastAsia" w:hint="eastAsia"/>
          <w:color w:val="333333"/>
        </w:rPr>
        <w:t>2023年</w:t>
      </w:r>
      <w:r>
        <w:rPr>
          <w:rFonts w:asciiTheme="majorEastAsia" w:eastAsiaTheme="majorEastAsia" w:hAnsiTheme="majorEastAsia"/>
          <w:color w:val="333333"/>
        </w:rPr>
        <w:t>3</w:t>
      </w:r>
      <w:r>
        <w:rPr>
          <w:rFonts w:asciiTheme="majorEastAsia" w:eastAsiaTheme="majorEastAsia" w:hAnsiTheme="majorEastAsia" w:hint="eastAsia"/>
          <w:color w:val="333333"/>
        </w:rPr>
        <w:t>月1日（周三）1</w:t>
      </w:r>
      <w:r>
        <w:rPr>
          <w:rFonts w:asciiTheme="majorEastAsia" w:eastAsiaTheme="majorEastAsia" w:hAnsiTheme="majorEastAsia"/>
          <w:color w:val="333333"/>
        </w:rPr>
        <w:t>3</w:t>
      </w:r>
      <w:r>
        <w:rPr>
          <w:rFonts w:asciiTheme="majorEastAsia" w:eastAsiaTheme="majorEastAsia" w:hAnsiTheme="majorEastAsia" w:hint="eastAsia"/>
          <w:color w:val="333333"/>
        </w:rPr>
        <w:t>:00至2023年</w:t>
      </w:r>
      <w:r>
        <w:rPr>
          <w:rFonts w:asciiTheme="majorEastAsia" w:eastAsiaTheme="majorEastAsia" w:hAnsiTheme="majorEastAsia"/>
          <w:color w:val="333333"/>
        </w:rPr>
        <w:t>3</w:t>
      </w:r>
      <w:r>
        <w:rPr>
          <w:rFonts w:asciiTheme="majorEastAsia" w:eastAsiaTheme="majorEastAsia" w:hAnsiTheme="majorEastAsia" w:hint="eastAsia"/>
          <w:color w:val="333333"/>
        </w:rPr>
        <w:t>月</w:t>
      </w:r>
      <w:r>
        <w:rPr>
          <w:rFonts w:asciiTheme="majorEastAsia" w:eastAsiaTheme="majorEastAsia" w:hAnsiTheme="majorEastAsia"/>
          <w:color w:val="333333"/>
        </w:rPr>
        <w:t>7</w:t>
      </w:r>
      <w:r>
        <w:rPr>
          <w:rFonts w:asciiTheme="majorEastAsia" w:eastAsiaTheme="majorEastAsia" w:hAnsiTheme="majorEastAsia" w:hint="eastAsia"/>
          <w:color w:val="333333"/>
        </w:rPr>
        <w:t>日（周二）17:30。</w:t>
      </w:r>
    </w:p>
    <w:p w14:paraId="23C82EA2" w14:textId="77777777" w:rsidR="00A26635" w:rsidRDefault="00000000">
      <w:pPr>
        <w:pStyle w:val="ptextindent2"/>
        <w:shd w:val="clear" w:color="auto" w:fill="FFFFFF"/>
        <w:spacing w:before="0" w:beforeAutospacing="0" w:after="150" w:afterAutospacing="0" w:line="360" w:lineRule="auto"/>
        <w:ind w:firstLine="480"/>
        <w:textAlignment w:val="baseline"/>
        <w:rPr>
          <w:rFonts w:asciiTheme="majorEastAsia" w:eastAsiaTheme="majorEastAsia" w:hAnsiTheme="majorEastAsia"/>
          <w:color w:val="333333"/>
        </w:rPr>
      </w:pPr>
      <w:r>
        <w:rPr>
          <w:rStyle w:val="a4"/>
          <w:rFonts w:asciiTheme="majorEastAsia" w:eastAsiaTheme="majorEastAsia" w:hAnsiTheme="majorEastAsia" w:hint="eastAsia"/>
          <w:color w:val="333333"/>
        </w:rPr>
        <w:t>2</w:t>
      </w:r>
      <w:r>
        <w:rPr>
          <w:rStyle w:val="a4"/>
          <w:rFonts w:asciiTheme="majorEastAsia" w:eastAsiaTheme="majorEastAsia" w:hAnsiTheme="majorEastAsia"/>
          <w:color w:val="333333"/>
        </w:rPr>
        <w:t>.</w:t>
      </w:r>
      <w:r>
        <w:rPr>
          <w:rStyle w:val="a4"/>
          <w:rFonts w:asciiTheme="majorEastAsia" w:eastAsiaTheme="majorEastAsia" w:hAnsiTheme="majorEastAsia" w:hint="eastAsia"/>
          <w:color w:val="333333"/>
        </w:rPr>
        <w:t>选课网址：</w:t>
      </w:r>
      <w:r>
        <w:rPr>
          <w:rFonts w:asciiTheme="majorEastAsia" w:eastAsiaTheme="majorEastAsia" w:hAnsiTheme="majorEastAsia" w:hint="eastAsia"/>
          <w:color w:val="333333"/>
        </w:rPr>
        <w:t>xk.gxnu.edu.cn/dean/student（校内、校外网均可登录选课）</w:t>
      </w:r>
    </w:p>
    <w:p w14:paraId="51B1B5F2" w14:textId="77777777" w:rsidR="00A26635" w:rsidRDefault="00000000">
      <w:pPr>
        <w:pStyle w:val="ptextindent2"/>
        <w:shd w:val="clear" w:color="auto" w:fill="FFFFFF"/>
        <w:spacing w:before="0" w:beforeAutospacing="0" w:after="150" w:afterAutospacing="0" w:line="360" w:lineRule="auto"/>
        <w:ind w:firstLine="480"/>
        <w:textAlignment w:val="baseline"/>
        <w:rPr>
          <w:rFonts w:asciiTheme="majorEastAsia" w:eastAsiaTheme="majorEastAsia" w:hAnsiTheme="majorEastAsia"/>
          <w:color w:val="333333"/>
        </w:rPr>
      </w:pPr>
      <w:r>
        <w:rPr>
          <w:rFonts w:asciiTheme="majorEastAsia" w:eastAsiaTheme="majorEastAsia" w:hAnsiTheme="majorEastAsia" w:hint="eastAsia"/>
          <w:b/>
          <w:bCs/>
          <w:color w:val="333333"/>
        </w:rPr>
        <w:t>3</w:t>
      </w:r>
      <w:r>
        <w:rPr>
          <w:rFonts w:asciiTheme="majorEastAsia" w:eastAsiaTheme="majorEastAsia" w:hAnsiTheme="majorEastAsia"/>
          <w:b/>
          <w:bCs/>
          <w:color w:val="333333"/>
        </w:rPr>
        <w:t>.</w:t>
      </w:r>
      <w:r>
        <w:rPr>
          <w:rFonts w:asciiTheme="majorEastAsia" w:eastAsiaTheme="majorEastAsia" w:hAnsiTheme="majorEastAsia" w:hint="eastAsia"/>
          <w:b/>
          <w:bCs/>
          <w:color w:val="333333"/>
        </w:rPr>
        <w:t>重修申请：</w:t>
      </w:r>
      <w:r>
        <w:rPr>
          <w:rFonts w:asciiTheme="majorEastAsia" w:eastAsiaTheme="majorEastAsia" w:hAnsiTheme="majorEastAsia" w:hint="eastAsia"/>
          <w:color w:val="333333"/>
        </w:rPr>
        <w:t>在原选课时间外增加一次重修申请，计划于第</w:t>
      </w:r>
      <w:r w:rsidR="00CE1452">
        <w:rPr>
          <w:rFonts w:asciiTheme="majorEastAsia" w:eastAsiaTheme="majorEastAsia" w:hAnsiTheme="majorEastAsia"/>
          <w:color w:val="333333"/>
        </w:rPr>
        <w:t>5</w:t>
      </w:r>
      <w:r>
        <w:rPr>
          <w:rFonts w:asciiTheme="majorEastAsia" w:eastAsiaTheme="majorEastAsia" w:hAnsiTheme="majorEastAsia"/>
          <w:color w:val="333333"/>
        </w:rPr>
        <w:t>-</w:t>
      </w:r>
      <w:r w:rsidR="00CE1452">
        <w:rPr>
          <w:rFonts w:asciiTheme="majorEastAsia" w:eastAsiaTheme="majorEastAsia" w:hAnsiTheme="majorEastAsia"/>
          <w:color w:val="333333"/>
        </w:rPr>
        <w:t>6</w:t>
      </w:r>
      <w:r>
        <w:rPr>
          <w:rFonts w:asciiTheme="majorEastAsia" w:eastAsiaTheme="majorEastAsia" w:hAnsiTheme="majorEastAsia" w:hint="eastAsia"/>
          <w:color w:val="333333"/>
        </w:rPr>
        <w:t>周进行，具体安排</w:t>
      </w:r>
      <w:r w:rsidR="00843EFB">
        <w:rPr>
          <w:rFonts w:asciiTheme="majorEastAsia" w:eastAsiaTheme="majorEastAsia" w:hAnsiTheme="majorEastAsia" w:hint="eastAsia"/>
          <w:color w:val="333333"/>
        </w:rPr>
        <w:t>另行</w:t>
      </w:r>
      <w:r>
        <w:rPr>
          <w:rFonts w:asciiTheme="majorEastAsia" w:eastAsiaTheme="majorEastAsia" w:hAnsiTheme="majorEastAsia" w:hint="eastAsia"/>
          <w:color w:val="333333"/>
        </w:rPr>
        <w:t>通知。</w:t>
      </w:r>
    </w:p>
    <w:p w14:paraId="299DEE7D" w14:textId="77777777" w:rsidR="00A26635" w:rsidRDefault="00000000">
      <w:pPr>
        <w:pStyle w:val="ptextindent2"/>
        <w:shd w:val="clear" w:color="auto" w:fill="FFFFFF"/>
        <w:spacing w:before="0" w:beforeAutospacing="0" w:after="150" w:afterAutospacing="0" w:line="360" w:lineRule="auto"/>
        <w:ind w:firstLineChars="200" w:firstLine="482"/>
        <w:textAlignment w:val="baseline"/>
        <w:rPr>
          <w:rFonts w:asciiTheme="majorEastAsia" w:eastAsiaTheme="majorEastAsia" w:hAnsiTheme="majorEastAsia"/>
          <w:color w:val="333333"/>
        </w:rPr>
      </w:pPr>
      <w:r>
        <w:rPr>
          <w:rStyle w:val="a4"/>
          <w:rFonts w:asciiTheme="majorEastAsia" w:eastAsiaTheme="majorEastAsia" w:hAnsiTheme="majorEastAsia" w:hint="eastAsia"/>
          <w:color w:val="333333"/>
        </w:rPr>
        <w:t>其他选课事项不变</w:t>
      </w:r>
      <w:r>
        <w:rPr>
          <w:rFonts w:asciiTheme="majorEastAsia" w:eastAsiaTheme="majorEastAsia" w:hAnsiTheme="majorEastAsia" w:hint="eastAsia"/>
          <w:color w:val="333333"/>
        </w:rPr>
        <w:t>，具体可参见《关于2022～2023学年春季学期学生网上选课的通知》（教务〔2022〕111号文件），网址：http://www.dean.gxnu.edu.cn/2022/1209/c3239a256036/page.htm。</w:t>
      </w:r>
    </w:p>
    <w:p w14:paraId="2AD308A1" w14:textId="77777777" w:rsidR="00A26635" w:rsidRDefault="00000000">
      <w:pPr>
        <w:spacing w:line="360" w:lineRule="auto"/>
        <w:ind w:firstLineChars="200" w:firstLine="482"/>
        <w:rPr>
          <w:rFonts w:asciiTheme="majorEastAsia" w:eastAsiaTheme="majorEastAsia" w:hAnsiTheme="majorEastAsia"/>
          <w:b/>
          <w:bCs/>
          <w:sz w:val="24"/>
        </w:rPr>
      </w:pPr>
      <w:r>
        <w:rPr>
          <w:rFonts w:asciiTheme="majorEastAsia" w:eastAsiaTheme="majorEastAsia" w:hAnsiTheme="majorEastAsia" w:hint="eastAsia"/>
          <w:b/>
          <w:bCs/>
          <w:sz w:val="24"/>
        </w:rPr>
        <w:t>三、2</w:t>
      </w:r>
      <w:r>
        <w:rPr>
          <w:rFonts w:asciiTheme="majorEastAsia" w:eastAsiaTheme="majorEastAsia" w:hAnsiTheme="majorEastAsia"/>
          <w:b/>
          <w:bCs/>
          <w:sz w:val="24"/>
        </w:rPr>
        <w:t>022-2023</w:t>
      </w:r>
      <w:r>
        <w:rPr>
          <w:rFonts w:asciiTheme="majorEastAsia" w:eastAsiaTheme="majorEastAsia" w:hAnsiTheme="majorEastAsia" w:hint="eastAsia"/>
          <w:b/>
          <w:bCs/>
          <w:sz w:val="24"/>
        </w:rPr>
        <w:t>学年秋季学期期末课程考核安排</w:t>
      </w:r>
    </w:p>
    <w:p w14:paraId="7CFECC72" w14:textId="77777777" w:rsidR="00AE6EF8" w:rsidRDefault="00000000" w:rsidP="00B03F53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受新冠疫情影响，我校2022-202</w:t>
      </w:r>
      <w:r>
        <w:rPr>
          <w:rFonts w:asciiTheme="majorEastAsia" w:eastAsiaTheme="majorEastAsia" w:hAnsiTheme="majorEastAsia"/>
          <w:sz w:val="24"/>
        </w:rPr>
        <w:t>3</w:t>
      </w:r>
      <w:r>
        <w:rPr>
          <w:rFonts w:asciiTheme="majorEastAsia" w:eastAsiaTheme="majorEastAsia" w:hAnsiTheme="majorEastAsia" w:hint="eastAsia"/>
          <w:sz w:val="24"/>
        </w:rPr>
        <w:t>学年秋季学期期末课程考核延期至</w:t>
      </w:r>
      <w:r w:rsidR="001B7729">
        <w:rPr>
          <w:rFonts w:asciiTheme="majorEastAsia" w:eastAsiaTheme="majorEastAsia" w:hAnsiTheme="majorEastAsia" w:hint="eastAsia"/>
          <w:sz w:val="24"/>
        </w:rPr>
        <w:t>本</w:t>
      </w:r>
      <w:r>
        <w:rPr>
          <w:rFonts w:asciiTheme="majorEastAsia" w:eastAsiaTheme="majorEastAsia" w:hAnsiTheme="majorEastAsia" w:hint="eastAsia"/>
          <w:sz w:val="24"/>
        </w:rPr>
        <w:t>学期初进行，</w:t>
      </w:r>
      <w:r w:rsidR="00EF67A7" w:rsidRPr="00EF67A7">
        <w:rPr>
          <w:rFonts w:asciiTheme="majorEastAsia" w:eastAsiaTheme="majorEastAsia" w:hAnsiTheme="majorEastAsia" w:hint="eastAsia"/>
          <w:sz w:val="24"/>
        </w:rPr>
        <w:t>公共课期末课程考核统考时间安排</w:t>
      </w:r>
      <w:r w:rsidR="007F17B5">
        <w:rPr>
          <w:rFonts w:asciiTheme="majorEastAsia" w:eastAsiaTheme="majorEastAsia" w:hAnsiTheme="majorEastAsia" w:hint="eastAsia"/>
          <w:sz w:val="24"/>
        </w:rPr>
        <w:t>见</w:t>
      </w:r>
      <w:r>
        <w:rPr>
          <w:rFonts w:asciiTheme="majorEastAsia" w:eastAsiaTheme="majorEastAsia" w:hAnsiTheme="majorEastAsia" w:hint="eastAsia"/>
          <w:sz w:val="24"/>
        </w:rPr>
        <w:t>附件，专业课</w:t>
      </w:r>
      <w:r w:rsidR="00EF67A7" w:rsidRPr="00EF67A7">
        <w:rPr>
          <w:rFonts w:asciiTheme="majorEastAsia" w:eastAsiaTheme="majorEastAsia" w:hAnsiTheme="majorEastAsia" w:hint="eastAsia"/>
          <w:sz w:val="24"/>
        </w:rPr>
        <w:t>期末</w:t>
      </w:r>
      <w:r>
        <w:rPr>
          <w:rFonts w:asciiTheme="majorEastAsia" w:eastAsiaTheme="majorEastAsia" w:hAnsiTheme="majorEastAsia" w:hint="eastAsia"/>
          <w:sz w:val="24"/>
        </w:rPr>
        <w:t>课程考核时间由</w:t>
      </w:r>
      <w:r>
        <w:rPr>
          <w:rFonts w:asciiTheme="majorEastAsia" w:eastAsiaTheme="majorEastAsia" w:hAnsiTheme="majorEastAsia" w:hint="eastAsia"/>
          <w:sz w:val="24"/>
        </w:rPr>
        <w:lastRenderedPageBreak/>
        <w:t>各学院（部）根据实际情况</w:t>
      </w:r>
      <w:r w:rsidR="00AE6EF8">
        <w:rPr>
          <w:rFonts w:asciiTheme="majorEastAsia" w:eastAsiaTheme="majorEastAsia" w:hAnsiTheme="majorEastAsia" w:hint="eastAsia"/>
          <w:sz w:val="24"/>
        </w:rPr>
        <w:t>在学校规定时间内</w:t>
      </w:r>
      <w:r>
        <w:rPr>
          <w:rFonts w:asciiTheme="majorEastAsia" w:eastAsiaTheme="majorEastAsia" w:hAnsiTheme="majorEastAsia" w:hint="eastAsia"/>
          <w:sz w:val="24"/>
        </w:rPr>
        <w:t>安排。</w:t>
      </w:r>
    </w:p>
    <w:p w14:paraId="55F627F3" w14:textId="77777777" w:rsidR="00AE6EF8" w:rsidRDefault="00AE6EF8" w:rsidP="00B03F53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1</w:t>
      </w:r>
      <w:r>
        <w:rPr>
          <w:rFonts w:asciiTheme="majorEastAsia" w:eastAsiaTheme="majorEastAsia" w:hAnsiTheme="majorEastAsia"/>
          <w:sz w:val="24"/>
        </w:rPr>
        <w:t>.</w:t>
      </w:r>
      <w:r>
        <w:rPr>
          <w:rFonts w:asciiTheme="majorEastAsia" w:eastAsiaTheme="majorEastAsia" w:hAnsiTheme="majorEastAsia" w:hint="eastAsia"/>
          <w:sz w:val="24"/>
        </w:rPr>
        <w:t>集中考核时间（第1周）：2月2</w:t>
      </w:r>
      <w:r>
        <w:rPr>
          <w:rFonts w:asciiTheme="majorEastAsia" w:eastAsiaTheme="majorEastAsia" w:hAnsiTheme="majorEastAsia"/>
          <w:sz w:val="24"/>
        </w:rPr>
        <w:t>7-28</w:t>
      </w:r>
      <w:r>
        <w:rPr>
          <w:rFonts w:asciiTheme="majorEastAsia" w:eastAsiaTheme="majorEastAsia" w:hAnsiTheme="majorEastAsia" w:hint="eastAsia"/>
          <w:sz w:val="24"/>
        </w:rPr>
        <w:t>日，学生自行安排复习；3</w:t>
      </w:r>
      <w:r w:rsidRPr="00413BF1">
        <w:rPr>
          <w:rFonts w:asciiTheme="majorEastAsia" w:eastAsiaTheme="majorEastAsia" w:hAnsiTheme="majorEastAsia" w:hint="eastAsia"/>
          <w:sz w:val="24"/>
        </w:rPr>
        <w:t>月</w:t>
      </w:r>
      <w:r w:rsidRPr="006B2B35">
        <w:rPr>
          <w:rFonts w:asciiTheme="majorEastAsia" w:eastAsiaTheme="majorEastAsia" w:hAnsiTheme="majorEastAsia" w:hint="eastAsia"/>
          <w:sz w:val="24"/>
        </w:rPr>
        <w:t>1</w:t>
      </w:r>
      <w:r w:rsidRPr="006B2B35">
        <w:rPr>
          <w:rFonts w:asciiTheme="majorEastAsia" w:eastAsiaTheme="majorEastAsia" w:hAnsiTheme="majorEastAsia"/>
          <w:sz w:val="24"/>
        </w:rPr>
        <w:t>-5</w:t>
      </w:r>
      <w:r w:rsidRPr="00413BF1">
        <w:rPr>
          <w:rFonts w:asciiTheme="majorEastAsia" w:eastAsiaTheme="majorEastAsia" w:hAnsiTheme="majorEastAsia" w:hint="eastAsia"/>
          <w:sz w:val="24"/>
        </w:rPr>
        <w:t>日</w:t>
      </w:r>
      <w:r>
        <w:rPr>
          <w:rFonts w:asciiTheme="majorEastAsia" w:eastAsiaTheme="majorEastAsia" w:hAnsiTheme="majorEastAsia" w:hint="eastAsia"/>
          <w:sz w:val="24"/>
        </w:rPr>
        <w:t>，安排课程考核。</w:t>
      </w:r>
    </w:p>
    <w:p w14:paraId="5F677CE7" w14:textId="77777777" w:rsidR="00A26635" w:rsidRDefault="00AE6EF8" w:rsidP="00B03F53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2.</w:t>
      </w:r>
      <w:r>
        <w:rPr>
          <w:rFonts w:asciiTheme="majorEastAsia" w:eastAsiaTheme="majorEastAsia" w:hAnsiTheme="majorEastAsia" w:hint="eastAsia"/>
          <w:sz w:val="24"/>
        </w:rPr>
        <w:t>在不影响正常本科教学的情况下，2022-202</w:t>
      </w:r>
      <w:r>
        <w:rPr>
          <w:rFonts w:asciiTheme="majorEastAsia" w:eastAsiaTheme="majorEastAsia" w:hAnsiTheme="majorEastAsia"/>
          <w:sz w:val="24"/>
        </w:rPr>
        <w:t>3</w:t>
      </w:r>
      <w:r>
        <w:rPr>
          <w:rFonts w:asciiTheme="majorEastAsia" w:eastAsiaTheme="majorEastAsia" w:hAnsiTheme="majorEastAsia" w:hint="eastAsia"/>
          <w:sz w:val="24"/>
        </w:rPr>
        <w:t>学年秋季学期期末课程考核工作</w:t>
      </w:r>
      <w:r w:rsidR="007F17B5">
        <w:rPr>
          <w:rFonts w:asciiTheme="majorEastAsia" w:eastAsiaTheme="majorEastAsia" w:hAnsiTheme="majorEastAsia" w:hint="eastAsia"/>
          <w:sz w:val="24"/>
        </w:rPr>
        <w:t>须</w:t>
      </w:r>
      <w:r>
        <w:rPr>
          <w:rFonts w:asciiTheme="majorEastAsia" w:eastAsiaTheme="majorEastAsia" w:hAnsiTheme="majorEastAsia" w:hint="eastAsia"/>
          <w:sz w:val="24"/>
        </w:rPr>
        <w:t>于第3周</w:t>
      </w:r>
      <w:r w:rsidR="001A3B64">
        <w:rPr>
          <w:rFonts w:asciiTheme="majorEastAsia" w:eastAsiaTheme="majorEastAsia" w:hAnsiTheme="majorEastAsia" w:hint="eastAsia"/>
          <w:sz w:val="24"/>
        </w:rPr>
        <w:t>周五</w:t>
      </w:r>
      <w:r w:rsidR="00F35678">
        <w:rPr>
          <w:rFonts w:asciiTheme="majorEastAsia" w:eastAsiaTheme="majorEastAsia" w:hAnsiTheme="majorEastAsia" w:hint="eastAsia"/>
          <w:sz w:val="24"/>
        </w:rPr>
        <w:t>（3月17日）</w:t>
      </w:r>
      <w:r>
        <w:rPr>
          <w:rFonts w:asciiTheme="majorEastAsia" w:eastAsiaTheme="majorEastAsia" w:hAnsiTheme="majorEastAsia" w:hint="eastAsia"/>
          <w:sz w:val="24"/>
        </w:rPr>
        <w:t>前完成。</w:t>
      </w:r>
      <w:r w:rsidR="001A3B64">
        <w:rPr>
          <w:rFonts w:asciiTheme="majorEastAsia" w:eastAsiaTheme="majorEastAsia" w:hAnsiTheme="majorEastAsia" w:hint="eastAsia"/>
          <w:sz w:val="24"/>
        </w:rPr>
        <w:t>各类课程的缓考、补考</w:t>
      </w:r>
      <w:r>
        <w:rPr>
          <w:rFonts w:asciiTheme="majorEastAsia" w:eastAsiaTheme="majorEastAsia" w:hAnsiTheme="majorEastAsia" w:hint="eastAsia"/>
          <w:sz w:val="24"/>
        </w:rPr>
        <w:t>原则上于第</w:t>
      </w:r>
      <w:r w:rsidR="00C11465">
        <w:rPr>
          <w:rFonts w:asciiTheme="majorEastAsia" w:eastAsiaTheme="majorEastAsia" w:hAnsiTheme="majorEastAsia" w:hint="eastAsia"/>
          <w:sz w:val="24"/>
        </w:rPr>
        <w:t>5</w:t>
      </w:r>
      <w:r>
        <w:rPr>
          <w:rFonts w:asciiTheme="majorEastAsia" w:eastAsiaTheme="majorEastAsia" w:hAnsiTheme="majorEastAsia" w:hint="eastAsia"/>
          <w:sz w:val="24"/>
        </w:rPr>
        <w:t>周</w:t>
      </w:r>
      <w:r w:rsidR="001A3B64">
        <w:rPr>
          <w:rFonts w:asciiTheme="majorEastAsia" w:eastAsiaTheme="majorEastAsia" w:hAnsiTheme="majorEastAsia" w:hint="eastAsia"/>
          <w:sz w:val="24"/>
        </w:rPr>
        <w:t>周五（3月3</w:t>
      </w:r>
      <w:r w:rsidR="001A3B64">
        <w:rPr>
          <w:rFonts w:asciiTheme="majorEastAsia" w:eastAsiaTheme="majorEastAsia" w:hAnsiTheme="majorEastAsia"/>
          <w:sz w:val="24"/>
        </w:rPr>
        <w:t>1</w:t>
      </w:r>
      <w:r w:rsidR="001A3B64">
        <w:rPr>
          <w:rFonts w:asciiTheme="majorEastAsia" w:eastAsiaTheme="majorEastAsia" w:hAnsiTheme="majorEastAsia" w:hint="eastAsia"/>
          <w:sz w:val="24"/>
        </w:rPr>
        <w:t>日）</w:t>
      </w:r>
      <w:r>
        <w:rPr>
          <w:rFonts w:asciiTheme="majorEastAsia" w:eastAsiaTheme="majorEastAsia" w:hAnsiTheme="majorEastAsia" w:hint="eastAsia"/>
          <w:sz w:val="24"/>
        </w:rPr>
        <w:t>前完成</w:t>
      </w:r>
      <w:r w:rsidR="001A3B64">
        <w:rPr>
          <w:rFonts w:asciiTheme="majorEastAsia" w:eastAsiaTheme="majorEastAsia" w:hAnsiTheme="majorEastAsia" w:hint="eastAsia"/>
          <w:sz w:val="24"/>
        </w:rPr>
        <w:t>。</w:t>
      </w:r>
      <w:r>
        <w:rPr>
          <w:rFonts w:asciiTheme="majorEastAsia" w:eastAsiaTheme="majorEastAsia" w:hAnsiTheme="majorEastAsia" w:hint="eastAsia"/>
          <w:sz w:val="24"/>
        </w:rPr>
        <w:t>请各学院（部）做好</w:t>
      </w:r>
      <w:r w:rsidR="00850B2C">
        <w:rPr>
          <w:rFonts w:asciiTheme="majorEastAsia" w:eastAsiaTheme="majorEastAsia" w:hAnsiTheme="majorEastAsia" w:hint="eastAsia"/>
          <w:sz w:val="24"/>
        </w:rPr>
        <w:t>考试</w:t>
      </w:r>
      <w:r>
        <w:rPr>
          <w:rFonts w:asciiTheme="majorEastAsia" w:eastAsiaTheme="majorEastAsia" w:hAnsiTheme="majorEastAsia" w:hint="eastAsia"/>
          <w:sz w:val="24"/>
        </w:rPr>
        <w:t>工作安排，并及时发布考试安排通知。</w:t>
      </w:r>
    </w:p>
    <w:p w14:paraId="202F8BC7" w14:textId="77777777" w:rsidR="008C4D8C" w:rsidRDefault="008C4D8C" w:rsidP="00850B2C">
      <w:pPr>
        <w:spacing w:line="360" w:lineRule="auto"/>
        <w:ind w:firstLine="420"/>
        <w:rPr>
          <w:rFonts w:asciiTheme="majorEastAsia" w:eastAsiaTheme="majorEastAsia" w:hAnsiTheme="majorEastAsia"/>
          <w:sz w:val="24"/>
        </w:rPr>
      </w:pPr>
    </w:p>
    <w:p w14:paraId="5B120D4F" w14:textId="77777777" w:rsidR="008C4D8C" w:rsidRDefault="008C4D8C" w:rsidP="00850B2C">
      <w:pPr>
        <w:spacing w:line="360" w:lineRule="auto"/>
        <w:ind w:firstLine="420"/>
        <w:rPr>
          <w:rFonts w:asciiTheme="majorEastAsia" w:eastAsiaTheme="majorEastAsia" w:hAnsiTheme="majorEastAsia"/>
          <w:sz w:val="24"/>
        </w:rPr>
      </w:pPr>
    </w:p>
    <w:p w14:paraId="5E957C7E" w14:textId="77777777" w:rsidR="008C4D8C" w:rsidRDefault="008C4D8C" w:rsidP="00850B2C">
      <w:pPr>
        <w:spacing w:line="360" w:lineRule="auto"/>
        <w:ind w:firstLine="420"/>
        <w:rPr>
          <w:rFonts w:asciiTheme="majorEastAsia" w:eastAsiaTheme="majorEastAsia" w:hAnsiTheme="majorEastAsia"/>
          <w:sz w:val="24"/>
        </w:rPr>
      </w:pPr>
    </w:p>
    <w:p w14:paraId="27D5E416" w14:textId="77777777" w:rsidR="008C4D8C" w:rsidRDefault="008C4D8C" w:rsidP="00850B2C">
      <w:pPr>
        <w:spacing w:line="360" w:lineRule="auto"/>
        <w:ind w:firstLine="420"/>
        <w:rPr>
          <w:rFonts w:asciiTheme="majorEastAsia" w:eastAsiaTheme="majorEastAsia" w:hAnsiTheme="majorEastAsia"/>
          <w:sz w:val="24"/>
        </w:rPr>
      </w:pPr>
    </w:p>
    <w:p w14:paraId="539BF290" w14:textId="77777777" w:rsidR="008C4D8C" w:rsidRDefault="008C4D8C" w:rsidP="00850B2C">
      <w:pPr>
        <w:spacing w:line="360" w:lineRule="auto"/>
        <w:ind w:firstLine="420"/>
        <w:rPr>
          <w:rFonts w:asciiTheme="majorEastAsia" w:eastAsiaTheme="majorEastAsia" w:hAnsiTheme="majorEastAsia"/>
          <w:sz w:val="24"/>
        </w:rPr>
      </w:pPr>
    </w:p>
    <w:p w14:paraId="20B55E99" w14:textId="77777777" w:rsidR="00537A24" w:rsidRDefault="00537A24" w:rsidP="00537A24">
      <w:pPr>
        <w:spacing w:line="360" w:lineRule="auto"/>
        <w:rPr>
          <w:rFonts w:asciiTheme="majorEastAsia" w:eastAsiaTheme="majorEastAsia" w:hAnsiTheme="majorEastAsia"/>
          <w:sz w:val="24"/>
        </w:rPr>
      </w:pPr>
    </w:p>
    <w:p w14:paraId="68FAD6B7" w14:textId="77777777" w:rsidR="00A8739C" w:rsidRDefault="00A8739C" w:rsidP="00554CFA">
      <w:pPr>
        <w:spacing w:line="360" w:lineRule="auto"/>
        <w:ind w:right="720" w:firstLine="420"/>
        <w:jc w:val="right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广西师范大学教务处</w:t>
      </w:r>
    </w:p>
    <w:p w14:paraId="7A0C2117" w14:textId="77777777" w:rsidR="00A8739C" w:rsidRDefault="00A8739C" w:rsidP="00554CFA">
      <w:pPr>
        <w:spacing w:line="360" w:lineRule="auto"/>
        <w:ind w:right="960" w:firstLine="420"/>
        <w:jc w:val="right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2023年2月1</w:t>
      </w:r>
      <w:r>
        <w:rPr>
          <w:rFonts w:asciiTheme="majorEastAsia" w:eastAsiaTheme="majorEastAsia" w:hAnsiTheme="majorEastAsia"/>
          <w:sz w:val="24"/>
        </w:rPr>
        <w:t>5</w:t>
      </w:r>
      <w:r>
        <w:rPr>
          <w:rFonts w:asciiTheme="majorEastAsia" w:eastAsiaTheme="majorEastAsia" w:hAnsiTheme="majorEastAsia" w:hint="eastAsia"/>
          <w:sz w:val="24"/>
        </w:rPr>
        <w:t>日</w:t>
      </w:r>
    </w:p>
    <w:p w14:paraId="3E5E5DCD" w14:textId="77777777" w:rsidR="00537A24" w:rsidRDefault="00537A24" w:rsidP="00537A24">
      <w:pPr>
        <w:spacing w:line="360" w:lineRule="auto"/>
        <w:rPr>
          <w:rFonts w:asciiTheme="majorEastAsia" w:eastAsiaTheme="majorEastAsia" w:hAnsiTheme="majorEastAsia"/>
          <w:sz w:val="24"/>
        </w:rPr>
      </w:pPr>
    </w:p>
    <w:p w14:paraId="4541516C" w14:textId="77777777" w:rsidR="00A26635" w:rsidRDefault="00A26635">
      <w:pPr>
        <w:tabs>
          <w:tab w:val="left" w:pos="555"/>
        </w:tabs>
        <w:spacing w:line="360" w:lineRule="auto"/>
        <w:jc w:val="right"/>
        <w:rPr>
          <w:rFonts w:asciiTheme="majorEastAsia" w:eastAsiaTheme="majorEastAsia" w:hAnsiTheme="majorEastAsia" w:cs="宋体"/>
          <w:color w:val="000000"/>
          <w:sz w:val="24"/>
        </w:rPr>
      </w:pPr>
    </w:p>
    <w:p w14:paraId="75DD6ECD" w14:textId="77777777" w:rsidR="00A26635" w:rsidRDefault="00A26635">
      <w:pPr>
        <w:tabs>
          <w:tab w:val="left" w:pos="555"/>
        </w:tabs>
        <w:spacing w:line="360" w:lineRule="auto"/>
        <w:jc w:val="right"/>
        <w:rPr>
          <w:rFonts w:asciiTheme="majorEastAsia" w:eastAsiaTheme="majorEastAsia" w:hAnsiTheme="majorEastAsia" w:cs="宋体"/>
          <w:color w:val="000000"/>
          <w:sz w:val="24"/>
        </w:rPr>
      </w:pPr>
    </w:p>
    <w:p w14:paraId="4AF0B51E" w14:textId="77777777" w:rsidR="00537A24" w:rsidRDefault="00537A24">
      <w:pPr>
        <w:tabs>
          <w:tab w:val="left" w:pos="555"/>
        </w:tabs>
        <w:spacing w:line="360" w:lineRule="auto"/>
        <w:jc w:val="right"/>
        <w:rPr>
          <w:rFonts w:asciiTheme="majorEastAsia" w:eastAsiaTheme="majorEastAsia" w:hAnsiTheme="majorEastAsia" w:cs="宋体"/>
          <w:color w:val="000000"/>
          <w:sz w:val="24"/>
        </w:rPr>
      </w:pPr>
    </w:p>
    <w:p w14:paraId="0F61297A" w14:textId="77777777" w:rsidR="00A26635" w:rsidRDefault="00A26635">
      <w:pPr>
        <w:spacing w:line="360" w:lineRule="auto"/>
        <w:rPr>
          <w:rFonts w:asciiTheme="majorEastAsia" w:eastAsiaTheme="majorEastAsia" w:hAnsiTheme="majorEastAsia"/>
          <w:sz w:val="24"/>
        </w:rPr>
      </w:pPr>
    </w:p>
    <w:p w14:paraId="1D80DE2D" w14:textId="77777777" w:rsidR="00A8739C" w:rsidRDefault="00A8739C">
      <w:pPr>
        <w:spacing w:line="360" w:lineRule="auto"/>
        <w:ind w:firstLine="420"/>
        <w:jc w:val="right"/>
        <w:rPr>
          <w:rFonts w:asciiTheme="majorEastAsia" w:eastAsiaTheme="majorEastAsia" w:hAnsiTheme="majorEastAsia"/>
          <w:sz w:val="24"/>
        </w:rPr>
      </w:pPr>
    </w:p>
    <w:p w14:paraId="73D8284E" w14:textId="77777777" w:rsidR="00A8739C" w:rsidRDefault="00A8739C">
      <w:pPr>
        <w:spacing w:line="360" w:lineRule="auto"/>
        <w:ind w:firstLine="420"/>
        <w:jc w:val="right"/>
        <w:rPr>
          <w:rFonts w:asciiTheme="majorEastAsia" w:eastAsiaTheme="majorEastAsia" w:hAnsiTheme="majorEastAsia"/>
          <w:sz w:val="24"/>
        </w:rPr>
      </w:pPr>
    </w:p>
    <w:p w14:paraId="14F39272" w14:textId="77777777" w:rsidR="008C4D8C" w:rsidRDefault="008C4D8C" w:rsidP="00A8739C">
      <w:pPr>
        <w:widowControl/>
        <w:jc w:val="left"/>
        <w:rPr>
          <w:rFonts w:asciiTheme="majorEastAsia" w:eastAsiaTheme="majorEastAsia" w:hAnsiTheme="majorEastAsia"/>
          <w:sz w:val="24"/>
        </w:rPr>
        <w:sectPr w:rsidR="008C4D8C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161C4446" w14:textId="77777777" w:rsidR="00A8739C" w:rsidRPr="008C4D8C" w:rsidRDefault="00A8739C" w:rsidP="00A8739C">
      <w:pPr>
        <w:widowControl/>
        <w:jc w:val="left"/>
        <w:rPr>
          <w:rFonts w:asciiTheme="majorEastAsia" w:eastAsiaTheme="majorEastAsia" w:hAnsiTheme="majorEastAsia"/>
          <w:sz w:val="24"/>
        </w:rPr>
      </w:pPr>
    </w:p>
    <w:sectPr w:rsidR="00A8739C" w:rsidRPr="008C4D8C" w:rsidSect="00FF1135">
      <w:pgSz w:w="11906" w:h="16838"/>
      <w:pgMar w:top="1440" w:right="284" w:bottom="1440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8DEC8" w14:textId="77777777" w:rsidR="000A388D" w:rsidRDefault="000A388D" w:rsidP="006B2B35">
      <w:r>
        <w:separator/>
      </w:r>
    </w:p>
  </w:endnote>
  <w:endnote w:type="continuationSeparator" w:id="0">
    <w:p w14:paraId="4E5AFCBA" w14:textId="77777777" w:rsidR="000A388D" w:rsidRDefault="000A388D" w:rsidP="006B2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57A35" w14:textId="77777777" w:rsidR="000A388D" w:rsidRDefault="000A388D" w:rsidP="006B2B35">
      <w:r>
        <w:separator/>
      </w:r>
    </w:p>
  </w:footnote>
  <w:footnote w:type="continuationSeparator" w:id="0">
    <w:p w14:paraId="3D464F87" w14:textId="77777777" w:rsidR="000A388D" w:rsidRDefault="000A388D" w:rsidP="006B2B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QyOWY3MzJkMTIwZTcxMTJhMGZkZTEzZDUxZjI1ODkifQ=="/>
  </w:docVars>
  <w:rsids>
    <w:rsidRoot w:val="6F5C6EB1"/>
    <w:rsid w:val="000A388D"/>
    <w:rsid w:val="000E41EB"/>
    <w:rsid w:val="00142A92"/>
    <w:rsid w:val="0016718F"/>
    <w:rsid w:val="001A3B64"/>
    <w:rsid w:val="001B7729"/>
    <w:rsid w:val="00205FCB"/>
    <w:rsid w:val="002243B3"/>
    <w:rsid w:val="00244F47"/>
    <w:rsid w:val="00281F90"/>
    <w:rsid w:val="00537A24"/>
    <w:rsid w:val="00554CFA"/>
    <w:rsid w:val="00594C2E"/>
    <w:rsid w:val="005F6453"/>
    <w:rsid w:val="006B2B35"/>
    <w:rsid w:val="00721752"/>
    <w:rsid w:val="007A0FEB"/>
    <w:rsid w:val="007F17B5"/>
    <w:rsid w:val="0083626D"/>
    <w:rsid w:val="00843EFB"/>
    <w:rsid w:val="0085088E"/>
    <w:rsid w:val="00850B2C"/>
    <w:rsid w:val="008C4D8C"/>
    <w:rsid w:val="00932F81"/>
    <w:rsid w:val="00944C67"/>
    <w:rsid w:val="00966EC4"/>
    <w:rsid w:val="00A26635"/>
    <w:rsid w:val="00A8739C"/>
    <w:rsid w:val="00A9107D"/>
    <w:rsid w:val="00AD0968"/>
    <w:rsid w:val="00AE6EF8"/>
    <w:rsid w:val="00B03F53"/>
    <w:rsid w:val="00B44A42"/>
    <w:rsid w:val="00BF1886"/>
    <w:rsid w:val="00C05A6D"/>
    <w:rsid w:val="00C11465"/>
    <w:rsid w:val="00C7571F"/>
    <w:rsid w:val="00C87381"/>
    <w:rsid w:val="00CC0F83"/>
    <w:rsid w:val="00CE1452"/>
    <w:rsid w:val="00D225F5"/>
    <w:rsid w:val="00EF67A7"/>
    <w:rsid w:val="00F35678"/>
    <w:rsid w:val="00FD641C"/>
    <w:rsid w:val="00FE2D23"/>
    <w:rsid w:val="00FF1135"/>
    <w:rsid w:val="3E5364F0"/>
    <w:rsid w:val="6F5C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5EC356"/>
  <w15:docId w15:val="{0B3C49F1-6880-4A0B-80BA-26847E0B9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4">
    <w:name w:val="Strong"/>
    <w:basedOn w:val="a0"/>
    <w:uiPriority w:val="22"/>
    <w:qFormat/>
    <w:rPr>
      <w:b/>
      <w:bCs/>
    </w:rPr>
  </w:style>
  <w:style w:type="paragraph" w:customStyle="1" w:styleId="ptextindent2">
    <w:name w:val="p_text_indent_2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5">
    <w:name w:val="List Paragraph"/>
    <w:basedOn w:val="a"/>
    <w:uiPriority w:val="99"/>
    <w:pPr>
      <w:ind w:firstLineChars="200" w:firstLine="420"/>
    </w:pPr>
  </w:style>
  <w:style w:type="paragraph" w:styleId="a6">
    <w:name w:val="header"/>
    <w:basedOn w:val="a"/>
    <w:link w:val="a7"/>
    <w:rsid w:val="006B2B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6B2B35"/>
    <w:rPr>
      <w:kern w:val="2"/>
      <w:sz w:val="18"/>
      <w:szCs w:val="18"/>
    </w:rPr>
  </w:style>
  <w:style w:type="paragraph" w:styleId="a8">
    <w:name w:val="footer"/>
    <w:basedOn w:val="a"/>
    <w:link w:val="a9"/>
    <w:rsid w:val="006B2B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6B2B35"/>
    <w:rPr>
      <w:kern w:val="2"/>
      <w:sz w:val="18"/>
      <w:szCs w:val="18"/>
    </w:rPr>
  </w:style>
  <w:style w:type="paragraph" w:styleId="aa">
    <w:name w:val="Revision"/>
    <w:hidden/>
    <w:uiPriority w:val="99"/>
    <w:semiHidden/>
    <w:rsid w:val="006B2B3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S Li</cp:lastModifiedBy>
  <cp:revision>33</cp:revision>
  <dcterms:created xsi:type="dcterms:W3CDTF">2023-02-14T04:23:00Z</dcterms:created>
  <dcterms:modified xsi:type="dcterms:W3CDTF">2023-02-15T06:28:00Z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B8946E222A0545298B5455DDA17F3D9C</vt:lpwstr>
  </property>
</Properties>
</file>