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3EA952">
      <w:pPr>
        <w:spacing w:line="440" w:lineRule="exact"/>
        <w:jc w:val="center"/>
        <w:rPr>
          <w:rFonts w:ascii="宋体" w:hAnsi="宋体"/>
          <w:sz w:val="24"/>
        </w:rPr>
      </w:pPr>
    </w:p>
    <w:p w14:paraId="73009EC4">
      <w:pPr>
        <w:spacing w:line="440" w:lineRule="exact"/>
        <w:jc w:val="center"/>
        <w:rPr>
          <w:rFonts w:ascii="宋体" w:hAnsi="宋体"/>
          <w:sz w:val="24"/>
        </w:rPr>
      </w:pPr>
    </w:p>
    <w:p w14:paraId="22DF9719">
      <w:pPr>
        <w:spacing w:line="440" w:lineRule="exact"/>
        <w:jc w:val="center"/>
        <w:rPr>
          <w:rFonts w:ascii="宋体" w:hAnsi="宋体"/>
          <w:sz w:val="24"/>
        </w:rPr>
      </w:pPr>
    </w:p>
    <w:p w14:paraId="38DB48D3">
      <w:pPr>
        <w:spacing w:line="440" w:lineRule="exact"/>
        <w:jc w:val="center"/>
        <w:rPr>
          <w:rFonts w:ascii="宋体" w:hAnsi="宋体"/>
          <w:sz w:val="24"/>
        </w:rPr>
      </w:pPr>
    </w:p>
    <w:p w14:paraId="1170F762">
      <w:pPr>
        <w:spacing w:line="440" w:lineRule="exact"/>
        <w:rPr>
          <w:rFonts w:ascii="宋体" w:hAnsi="宋体"/>
          <w:sz w:val="24"/>
        </w:rPr>
      </w:pPr>
    </w:p>
    <w:p w14:paraId="630AD389">
      <w:pPr>
        <w:spacing w:line="440" w:lineRule="exact"/>
        <w:jc w:val="center"/>
        <w:rPr>
          <w:rFonts w:ascii="Times New Roman" w:hAnsi="Times New Roman" w:cs="Times New Roman"/>
          <w:sz w:val="24"/>
          <w:szCs w:val="24"/>
        </w:rPr>
      </w:pPr>
      <w:r>
        <w:rPr>
          <w:rFonts w:hint="eastAsia" w:ascii="宋体" w:hAnsi="宋体"/>
          <w:sz w:val="24"/>
        </w:rPr>
        <w:t>教务〔2026〕</w:t>
      </w:r>
      <w:r>
        <w:rPr>
          <w:rFonts w:hint="eastAsia" w:ascii="宋体" w:hAnsi="宋体"/>
          <w:color w:val="auto"/>
          <w:sz w:val="24"/>
          <w:lang w:val="en-US" w:eastAsia="zh-CN"/>
        </w:rPr>
        <w:t>48</w:t>
      </w:r>
      <w:r>
        <w:rPr>
          <w:rFonts w:hint="eastAsia" w:ascii="宋体" w:hAnsi="宋体"/>
          <w:color w:val="000000" w:themeColor="text1"/>
          <w:sz w:val="24"/>
          <w14:textFill>
            <w14:solidFill>
              <w14:schemeClr w14:val="tx1"/>
            </w14:solidFill>
          </w14:textFill>
        </w:rPr>
        <w:t>号</w:t>
      </w:r>
    </w:p>
    <w:p w14:paraId="5773BB29">
      <w:pPr>
        <w:spacing w:line="360" w:lineRule="auto"/>
        <w:textAlignment w:val="baseline"/>
        <w:rPr>
          <w:rFonts w:ascii="宋体" w:hAnsi="宋体"/>
          <w:sz w:val="30"/>
          <w:szCs w:val="30"/>
        </w:rPr>
      </w:pPr>
      <w:bookmarkStart w:id="0" w:name="_GoBack"/>
      <w:bookmarkEnd w:id="0"/>
    </w:p>
    <w:p w14:paraId="1E803B17">
      <w:pPr>
        <w:spacing w:line="360" w:lineRule="auto"/>
        <w:jc w:val="center"/>
        <w:textAlignment w:val="baseline"/>
        <w:rPr>
          <w:rFonts w:ascii="宋体" w:hAnsi="宋体"/>
          <w:b/>
          <w:bCs/>
          <w:sz w:val="30"/>
          <w:szCs w:val="30"/>
        </w:rPr>
      </w:pPr>
      <w:r>
        <w:rPr>
          <w:rFonts w:hint="eastAsia" w:ascii="宋体" w:hAnsi="宋体"/>
          <w:b/>
          <w:bCs/>
          <w:sz w:val="30"/>
          <w:szCs w:val="30"/>
        </w:rPr>
        <w:t>关于组织参加2026年全国大学生数学建模竞赛的通知</w:t>
      </w:r>
    </w:p>
    <w:p w14:paraId="61769725">
      <w:pPr>
        <w:spacing w:line="360" w:lineRule="auto"/>
        <w:textAlignment w:val="baseline"/>
        <w:rPr>
          <w:rFonts w:ascii="宋体" w:hAnsi="宋体"/>
          <w:sz w:val="24"/>
          <w:szCs w:val="24"/>
        </w:rPr>
      </w:pPr>
    </w:p>
    <w:p w14:paraId="020E250C">
      <w:pPr>
        <w:spacing w:line="360" w:lineRule="auto"/>
        <w:rPr>
          <w:sz w:val="24"/>
        </w:rPr>
      </w:pPr>
      <w:r>
        <w:rPr>
          <w:rFonts w:hint="eastAsia"/>
          <w:sz w:val="24"/>
        </w:rPr>
        <w:t>各学院（部）：</w:t>
      </w:r>
    </w:p>
    <w:p w14:paraId="0CEDC934">
      <w:pPr>
        <w:widowControl/>
        <w:spacing w:line="360" w:lineRule="auto"/>
        <w:ind w:firstLine="480" w:firstLineChars="200"/>
        <w:jc w:val="left"/>
        <w:rPr>
          <w:rFonts w:ascii="宋体" w:hAnsi="宋体"/>
          <w:sz w:val="24"/>
        </w:rPr>
      </w:pPr>
      <w:r>
        <w:rPr>
          <w:rFonts w:hint="eastAsia" w:ascii="宋体" w:hAnsi="宋体"/>
          <w:sz w:val="24"/>
        </w:rPr>
        <w:t>根据</w:t>
      </w:r>
      <w:r>
        <w:rPr>
          <w:rFonts w:hint="eastAsia" w:ascii="宋体" w:hAnsi="宋体"/>
          <w:color w:val="000000"/>
          <w:kern w:val="0"/>
          <w:sz w:val="24"/>
          <w:szCs w:val="24"/>
          <w:lang w:bidi="ar"/>
        </w:rPr>
        <w:t>全国大学生数学建模竞赛组委会《2026高教社杯全国大学生数学建模竞赛报名第一次通知》相关要求</w:t>
      </w:r>
      <w:r>
        <w:rPr>
          <w:rFonts w:hint="eastAsia" w:ascii="宋体" w:hAnsi="宋体"/>
          <w:sz w:val="24"/>
        </w:rPr>
        <w:t>，经研究，决定组织我校学生参加2026年全国大学生数学建模竞赛。现将有关事项通知如下：</w:t>
      </w:r>
    </w:p>
    <w:p w14:paraId="2F51C813">
      <w:pPr>
        <w:spacing w:line="360" w:lineRule="auto"/>
        <w:ind w:firstLine="482" w:firstLineChars="200"/>
        <w:rPr>
          <w:rFonts w:ascii="宋体" w:hAnsi="宋体"/>
          <w:b/>
          <w:bCs/>
          <w:sz w:val="24"/>
        </w:rPr>
      </w:pPr>
      <w:r>
        <w:rPr>
          <w:rFonts w:hint="eastAsia" w:ascii="宋体" w:hAnsi="宋体"/>
          <w:b/>
          <w:bCs/>
          <w:sz w:val="24"/>
        </w:rPr>
        <w:t>一、赛事介绍</w:t>
      </w:r>
    </w:p>
    <w:p w14:paraId="711A8C89">
      <w:pPr>
        <w:spacing w:line="360" w:lineRule="auto"/>
        <w:ind w:firstLine="480" w:firstLineChars="200"/>
        <w:rPr>
          <w:rFonts w:ascii="宋体" w:hAnsi="宋体"/>
          <w:color w:val="000000"/>
          <w:kern w:val="0"/>
          <w:sz w:val="24"/>
          <w:szCs w:val="24"/>
          <w:lang w:bidi="ar"/>
        </w:rPr>
      </w:pPr>
      <w:r>
        <w:rPr>
          <w:rFonts w:hint="eastAsia" w:ascii="宋体" w:hAnsi="宋体"/>
          <w:sz w:val="24"/>
        </w:rPr>
        <w:t>全国大学生数学建模竞赛是面向全国大学生的基础性学科竞赛，竞赛目的在于培养学生的创新意识及运用数学方法和计算机技术解决实际问题的能力，</w:t>
      </w:r>
      <w:r>
        <w:rPr>
          <w:rFonts w:hint="eastAsia" w:ascii="宋体" w:hAnsi="宋体"/>
          <w:color w:val="000000"/>
          <w:kern w:val="0"/>
          <w:sz w:val="24"/>
          <w:szCs w:val="24"/>
          <w:lang w:bidi="ar"/>
        </w:rPr>
        <w:t>有利于培养学生的实践能力、创新精神和合作精神。</w:t>
      </w:r>
    </w:p>
    <w:p w14:paraId="21F81E19">
      <w:pPr>
        <w:spacing w:line="360" w:lineRule="auto"/>
        <w:ind w:firstLine="482" w:firstLineChars="200"/>
        <w:rPr>
          <w:rFonts w:ascii="宋体" w:hAnsi="宋体"/>
          <w:b/>
          <w:bCs/>
          <w:color w:val="000000"/>
          <w:kern w:val="0"/>
          <w:sz w:val="24"/>
          <w:szCs w:val="24"/>
          <w:lang w:bidi="ar"/>
        </w:rPr>
      </w:pPr>
      <w:r>
        <w:rPr>
          <w:rFonts w:hint="eastAsia" w:ascii="宋体" w:hAnsi="宋体"/>
          <w:b/>
          <w:bCs/>
          <w:color w:val="000000"/>
          <w:kern w:val="0"/>
          <w:sz w:val="24"/>
          <w:szCs w:val="24"/>
          <w:lang w:bidi="ar"/>
        </w:rPr>
        <w:t>二、竞赛时间</w:t>
      </w:r>
    </w:p>
    <w:p w14:paraId="1C3BB0AC">
      <w:pPr>
        <w:spacing w:line="360" w:lineRule="auto"/>
        <w:ind w:firstLine="480" w:firstLineChars="200"/>
        <w:rPr>
          <w:rFonts w:ascii="宋体" w:hAnsi="宋体"/>
          <w:sz w:val="24"/>
        </w:rPr>
      </w:pPr>
      <w:r>
        <w:rPr>
          <w:rFonts w:hint="eastAsia" w:ascii="宋体" w:hAnsi="宋体"/>
          <w:sz w:val="24"/>
        </w:rPr>
        <w:t>2026年9月10日（周四）18:00至9月13日（周日）20:00。</w:t>
      </w:r>
    </w:p>
    <w:p w14:paraId="1DF002D4">
      <w:pPr>
        <w:spacing w:line="360" w:lineRule="auto"/>
        <w:ind w:firstLine="482" w:firstLineChars="200"/>
        <w:rPr>
          <w:rFonts w:ascii="宋体" w:hAnsi="宋体"/>
          <w:b/>
          <w:bCs/>
          <w:sz w:val="24"/>
        </w:rPr>
      </w:pPr>
      <w:r>
        <w:rPr>
          <w:rFonts w:hint="eastAsia" w:ascii="宋体" w:hAnsi="宋体"/>
          <w:b/>
          <w:bCs/>
          <w:sz w:val="24"/>
        </w:rPr>
        <w:t>三、报名方式及赛前准备</w:t>
      </w:r>
    </w:p>
    <w:p w14:paraId="0CEC5471">
      <w:pPr>
        <w:spacing w:line="360" w:lineRule="auto"/>
        <w:ind w:firstLine="482" w:firstLineChars="200"/>
        <w:rPr>
          <w:rFonts w:ascii="宋体" w:hAnsi="宋体"/>
          <w:sz w:val="24"/>
        </w:rPr>
      </w:pPr>
      <w:r>
        <w:rPr>
          <w:rFonts w:hint="eastAsia" w:ascii="宋体" w:hAnsi="宋体"/>
          <w:b/>
          <w:sz w:val="24"/>
        </w:rPr>
        <w:t>（一）报名</w:t>
      </w:r>
    </w:p>
    <w:p w14:paraId="322E4066">
      <w:pPr>
        <w:spacing w:line="360" w:lineRule="auto"/>
        <w:ind w:firstLine="480" w:firstLineChars="200"/>
        <w:rPr>
          <w:rFonts w:ascii="宋体" w:hAnsi="宋体"/>
          <w:sz w:val="24"/>
        </w:rPr>
      </w:pPr>
      <w:r>
        <w:rPr>
          <w:rFonts w:hint="eastAsia" w:ascii="宋体" w:hAnsi="宋体"/>
          <w:sz w:val="24"/>
        </w:rPr>
        <w:t>请加入国赛报名QQ群（833620233），根据群公告填写报名问卷。</w:t>
      </w:r>
    </w:p>
    <w:p w14:paraId="2515CB24">
      <w:pPr>
        <w:spacing w:line="360" w:lineRule="auto"/>
        <w:ind w:firstLine="482" w:firstLineChars="200"/>
        <w:rPr>
          <w:rFonts w:ascii="宋体" w:hAnsi="宋体"/>
          <w:b/>
          <w:sz w:val="24"/>
        </w:rPr>
      </w:pPr>
      <w:r>
        <w:rPr>
          <w:rFonts w:hint="eastAsia" w:ascii="宋体" w:hAnsi="宋体"/>
          <w:b/>
          <w:sz w:val="24"/>
        </w:rPr>
        <w:t>（二）赛前准备</w:t>
      </w:r>
    </w:p>
    <w:p w14:paraId="089612EB">
      <w:pPr>
        <w:spacing w:line="360" w:lineRule="auto"/>
        <w:ind w:firstLine="480" w:firstLineChars="200"/>
        <w:rPr>
          <w:rFonts w:ascii="宋体" w:hAnsi="宋体"/>
          <w:sz w:val="24"/>
        </w:rPr>
      </w:pPr>
      <w:r>
        <w:rPr>
          <w:rFonts w:hint="eastAsia" w:ascii="宋体" w:hAnsi="宋体"/>
          <w:sz w:val="24"/>
        </w:rPr>
        <w:t>为帮助团队更好地备战，QQ群提供了5个往年真题。请初次报名的队员提前熟悉这些题目，以便在后续培训中取得更好的效果。</w:t>
      </w:r>
    </w:p>
    <w:p w14:paraId="51B6638C">
      <w:pPr>
        <w:spacing w:line="360" w:lineRule="auto"/>
        <w:ind w:firstLine="482" w:firstLineChars="200"/>
        <w:rPr>
          <w:rFonts w:ascii="宋体" w:hAnsi="宋体"/>
          <w:b/>
          <w:bCs/>
          <w:sz w:val="24"/>
        </w:rPr>
      </w:pPr>
      <w:r>
        <w:rPr>
          <w:rFonts w:hint="eastAsia" w:ascii="宋体" w:hAnsi="宋体"/>
          <w:b/>
          <w:bCs/>
          <w:sz w:val="24"/>
        </w:rPr>
        <w:t>四、参赛要求</w:t>
      </w:r>
    </w:p>
    <w:p w14:paraId="4EDA5001">
      <w:pPr>
        <w:spacing w:line="360" w:lineRule="auto"/>
        <w:ind w:firstLine="482" w:firstLineChars="200"/>
        <w:rPr>
          <w:rFonts w:ascii="宋体" w:hAnsi="宋体"/>
          <w:b/>
          <w:sz w:val="24"/>
        </w:rPr>
      </w:pPr>
      <w:r>
        <w:rPr>
          <w:rFonts w:hint="eastAsia" w:ascii="宋体" w:hAnsi="宋体"/>
          <w:b/>
          <w:sz w:val="24"/>
        </w:rPr>
        <w:t>（一）组队要求</w:t>
      </w:r>
    </w:p>
    <w:p w14:paraId="29374FD9">
      <w:pPr>
        <w:spacing w:line="360" w:lineRule="auto"/>
        <w:ind w:firstLine="480" w:firstLineChars="200"/>
        <w:rPr>
          <w:rFonts w:ascii="宋体" w:hAnsi="宋体"/>
          <w:sz w:val="24"/>
        </w:rPr>
      </w:pPr>
      <w:r>
        <w:rPr>
          <w:rFonts w:hint="eastAsia" w:ascii="宋体" w:hAnsi="宋体"/>
          <w:sz w:val="24"/>
        </w:rPr>
        <w:t>参赛者以3名本校本科生组成一队，考虑专业的互补性，原则上不允许同专业三人组队。</w:t>
      </w:r>
    </w:p>
    <w:p w14:paraId="2E1E75B4">
      <w:pPr>
        <w:spacing w:line="360" w:lineRule="auto"/>
        <w:ind w:firstLine="482" w:firstLineChars="200"/>
        <w:rPr>
          <w:rFonts w:ascii="宋体" w:hAnsi="宋体"/>
          <w:b/>
          <w:sz w:val="24"/>
        </w:rPr>
      </w:pPr>
      <w:r>
        <w:rPr>
          <w:rFonts w:hint="eastAsia" w:ascii="宋体" w:hAnsi="宋体"/>
          <w:b/>
          <w:sz w:val="24"/>
        </w:rPr>
        <w:t>（二）培训安排</w:t>
      </w:r>
    </w:p>
    <w:p w14:paraId="21CF316D">
      <w:pPr>
        <w:spacing w:line="360" w:lineRule="auto"/>
        <w:ind w:firstLine="480" w:firstLineChars="200"/>
        <w:rPr>
          <w:rFonts w:ascii="宋体" w:hAnsi="宋体"/>
          <w:sz w:val="24"/>
        </w:rPr>
      </w:pPr>
      <w:r>
        <w:rPr>
          <w:rFonts w:hint="eastAsia" w:ascii="宋体" w:hAnsi="宋体"/>
          <w:sz w:val="24"/>
        </w:rPr>
        <w:t>为更好的组织学生参赛，拟安排培训，培训内容涵盖数学建模基础、常用算法及历年赛题解析；培训采用线上线下相结合，线下培训时间初步定于暑假第1周及开学前3天，请报名的队员合理安排时间。</w:t>
      </w:r>
    </w:p>
    <w:p w14:paraId="7EF05DD6">
      <w:pPr>
        <w:spacing w:line="360" w:lineRule="auto"/>
        <w:ind w:firstLine="482" w:firstLineChars="200"/>
        <w:rPr>
          <w:rFonts w:ascii="宋体" w:hAnsi="宋体"/>
          <w:b/>
          <w:sz w:val="24"/>
        </w:rPr>
      </w:pPr>
      <w:r>
        <w:rPr>
          <w:rFonts w:hint="eastAsia" w:ascii="宋体" w:hAnsi="宋体"/>
          <w:b/>
          <w:sz w:val="24"/>
        </w:rPr>
        <w:t>（三）培训原则</w:t>
      </w:r>
    </w:p>
    <w:p w14:paraId="4501F45B">
      <w:pPr>
        <w:spacing w:line="360" w:lineRule="auto"/>
        <w:ind w:firstLine="480" w:firstLineChars="200"/>
        <w:rPr>
          <w:rFonts w:ascii="宋体" w:hAnsi="宋体"/>
          <w:sz w:val="24"/>
        </w:rPr>
      </w:pPr>
      <w:r>
        <w:rPr>
          <w:rFonts w:hint="eastAsia" w:ascii="宋体" w:hAnsi="宋体"/>
          <w:sz w:val="24"/>
        </w:rPr>
        <w:t>参赛队员（尤其是初次参赛的队员）原则上须参加培训方可参赛。</w:t>
      </w:r>
    </w:p>
    <w:p w14:paraId="7DF3A6BE">
      <w:pPr>
        <w:spacing w:line="360" w:lineRule="auto"/>
        <w:ind w:firstLine="482" w:firstLineChars="200"/>
        <w:rPr>
          <w:rFonts w:ascii="宋体" w:hAnsi="宋体"/>
          <w:b/>
          <w:sz w:val="24"/>
        </w:rPr>
      </w:pPr>
      <w:r>
        <w:rPr>
          <w:rFonts w:hint="eastAsia" w:ascii="宋体" w:hAnsi="宋体"/>
          <w:b/>
          <w:sz w:val="24"/>
        </w:rPr>
        <w:t>（四）组队与指导</w:t>
      </w:r>
    </w:p>
    <w:p w14:paraId="5EED4E3E">
      <w:pPr>
        <w:spacing w:line="360" w:lineRule="auto"/>
        <w:ind w:firstLine="480" w:firstLineChars="200"/>
        <w:rPr>
          <w:rFonts w:ascii="宋体" w:hAnsi="宋体"/>
          <w:sz w:val="24"/>
        </w:rPr>
      </w:pPr>
      <w:r>
        <w:rPr>
          <w:rFonts w:hint="eastAsia" w:ascii="宋体" w:hAnsi="宋体"/>
          <w:sz w:val="24"/>
        </w:rPr>
        <w:t>报名后无需急于组队，建议在培训过程中组队，组队完成后统一安排指导老师，并在老师指导下完成线上培训。</w:t>
      </w:r>
    </w:p>
    <w:p w14:paraId="417A3891">
      <w:pPr>
        <w:spacing w:line="360" w:lineRule="auto"/>
        <w:ind w:firstLine="480" w:firstLineChars="200"/>
        <w:rPr>
          <w:rFonts w:ascii="宋体" w:hAnsi="宋体"/>
          <w:sz w:val="24"/>
          <w:szCs w:val="24"/>
        </w:rPr>
      </w:pPr>
      <w:r>
        <w:rPr>
          <w:rFonts w:hint="eastAsia" w:ascii="宋体" w:hAnsi="宋体"/>
          <w:sz w:val="24"/>
          <w:szCs w:val="24"/>
        </w:rPr>
        <w:t>其他未尽事宜，请联系景老师、刘老师，联系电话：3698179。</w:t>
      </w:r>
    </w:p>
    <w:p w14:paraId="4A04B9AE">
      <w:pPr>
        <w:spacing w:line="360" w:lineRule="auto"/>
        <w:rPr>
          <w:rFonts w:ascii="宋体" w:hAnsi="宋体"/>
          <w:sz w:val="24"/>
          <w:szCs w:val="24"/>
        </w:rPr>
      </w:pPr>
    </w:p>
    <w:p w14:paraId="1AEBB1ED">
      <w:pPr>
        <w:spacing w:line="360" w:lineRule="auto"/>
        <w:jc w:val="right"/>
        <w:rPr>
          <w:rFonts w:ascii="宋体" w:hAnsi="宋体"/>
          <w:sz w:val="24"/>
        </w:rPr>
      </w:pPr>
      <w:r>
        <w:rPr>
          <w:rFonts w:hint="eastAsia" w:ascii="宋体" w:hAnsi="宋体"/>
          <w:sz w:val="24"/>
          <w:szCs w:val="24"/>
        </w:rPr>
        <w:t>教务处/教师教学发展中心</w:t>
      </w:r>
    </w:p>
    <w:p w14:paraId="0C5740B7">
      <w:pPr>
        <w:wordWrap w:val="0"/>
        <w:spacing w:line="360" w:lineRule="auto"/>
        <w:jc w:val="right"/>
        <w:rPr>
          <w:sz w:val="24"/>
        </w:rPr>
      </w:pPr>
      <w:r>
        <w:rPr>
          <w:rFonts w:hint="eastAsia" w:ascii="宋体" w:hAnsi="宋体"/>
          <w:sz w:val="24"/>
        </w:rPr>
        <w:t>2026年6月1</w:t>
      </w:r>
      <w:r>
        <w:rPr>
          <w:rFonts w:hint="eastAsia" w:ascii="宋体" w:hAnsi="宋体"/>
          <w:color w:val="000000" w:themeColor="text1"/>
          <w:sz w:val="24"/>
          <w14:textFill>
            <w14:solidFill>
              <w14:schemeClr w14:val="tx1"/>
            </w14:solidFill>
          </w14:textFill>
        </w:rPr>
        <w:t>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E4128D"/>
    <w:rsid w:val="001339B6"/>
    <w:rsid w:val="001B67FC"/>
    <w:rsid w:val="004C62C0"/>
    <w:rsid w:val="00584493"/>
    <w:rsid w:val="00724B43"/>
    <w:rsid w:val="00843976"/>
    <w:rsid w:val="009979AF"/>
    <w:rsid w:val="00E9689E"/>
    <w:rsid w:val="00F76385"/>
    <w:rsid w:val="0E7A4E40"/>
    <w:rsid w:val="21481127"/>
    <w:rsid w:val="24820264"/>
    <w:rsid w:val="386A5453"/>
    <w:rsid w:val="402A3D3F"/>
    <w:rsid w:val="4F8E0292"/>
    <w:rsid w:val="58E4128D"/>
    <w:rsid w:val="5BC73740"/>
    <w:rsid w:val="638E5D64"/>
    <w:rsid w:val="73ED4C0B"/>
    <w:rsid w:val="79E028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0"/>
    <w:rPr>
      <w:b/>
    </w:rPr>
  </w:style>
  <w:style w:type="character" w:customStyle="1" w:styleId="7">
    <w:name w:val="页眉 字符"/>
    <w:basedOn w:val="5"/>
    <w:link w:val="3"/>
    <w:qFormat/>
    <w:uiPriority w:val="0"/>
    <w:rPr>
      <w:rFonts w:ascii="Calibri" w:hAnsi="Calibri" w:cs="宋体"/>
      <w:kern w:val="2"/>
      <w:sz w:val="18"/>
      <w:szCs w:val="18"/>
    </w:rPr>
  </w:style>
  <w:style w:type="character" w:customStyle="1" w:styleId="8">
    <w:name w:val="页脚 字符"/>
    <w:basedOn w:val="5"/>
    <w:link w:val="2"/>
    <w:uiPriority w:val="0"/>
    <w:rPr>
      <w:rFonts w:ascii="Calibri" w:hAnsi="Calibri" w:cs="宋体"/>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631</Words>
  <Characters>676</Characters>
  <Lines>5</Lines>
  <Paragraphs>1</Paragraphs>
  <TotalTime>261</TotalTime>
  <ScaleCrop>false</ScaleCrop>
  <LinksUpToDate>false</LinksUpToDate>
  <CharactersWithSpaces>678</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2026-06-10T07:09:00Z</dcterms:created>
  <dc:creator>觅</dc:creator>
  <cp:lastModifiedBy>WPS_1508944842</cp:lastModifiedBy>
  <dcterms:modified xsi:type="dcterms:W3CDTF">2026-06-12T07:01:13Z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013201727E154732A8628C324284211B_11</vt:lpwstr>
  </property>
  <property fmtid="{D5CDD505-2E9C-101B-9397-08002B2CF9AE}" pid="4" name="KSOTemplateDocerSaveRecord">
    <vt:lpwstr>eyJoZGlkIjoiM2YzMGY2OWFkNzQ2OGRmMDY4NzI1ZWUwZTYxM2NiNTQiLCJ1c2VySWQiOiIzMTY4MjI2NDAifQ==</vt:lpwstr>
  </property>
</Properties>
</file>