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58D973">
      <w:pPr>
        <w:spacing w:line="440" w:lineRule="exact"/>
        <w:jc w:val="center"/>
        <w:rPr>
          <w:rFonts w:ascii="Times New Roman" w:hAnsi="Times New Roman" w:cs="Times New Roman"/>
          <w:sz w:val="24"/>
        </w:rPr>
      </w:pPr>
    </w:p>
    <w:p w14:paraId="63491C5B">
      <w:pPr>
        <w:spacing w:line="440" w:lineRule="exact"/>
        <w:jc w:val="center"/>
        <w:rPr>
          <w:rFonts w:ascii="Times New Roman" w:hAnsi="Times New Roman" w:cs="Times New Roman"/>
          <w:sz w:val="24"/>
        </w:rPr>
      </w:pPr>
    </w:p>
    <w:p w14:paraId="61C47C47">
      <w:pPr>
        <w:spacing w:line="440" w:lineRule="exact"/>
        <w:jc w:val="center"/>
        <w:rPr>
          <w:rFonts w:ascii="Times New Roman" w:hAnsi="Times New Roman" w:cs="Times New Roman"/>
          <w:sz w:val="24"/>
        </w:rPr>
      </w:pPr>
    </w:p>
    <w:p w14:paraId="6927683C">
      <w:pPr>
        <w:spacing w:line="440" w:lineRule="exact"/>
        <w:jc w:val="center"/>
        <w:rPr>
          <w:rFonts w:ascii="Times New Roman" w:hAnsi="Times New Roman" w:cs="Times New Roman"/>
          <w:sz w:val="24"/>
        </w:rPr>
      </w:pPr>
    </w:p>
    <w:p w14:paraId="28AF163E">
      <w:pPr>
        <w:spacing w:line="440" w:lineRule="exact"/>
        <w:rPr>
          <w:rFonts w:ascii="Times New Roman" w:hAnsi="Times New Roman" w:cs="Times New Roman"/>
          <w:sz w:val="24"/>
        </w:rPr>
      </w:pPr>
    </w:p>
    <w:p w14:paraId="4ABB73EF">
      <w:pPr>
        <w:spacing w:line="440" w:lineRule="exact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教务〔</w:t>
      </w:r>
      <w:r>
        <w:rPr>
          <w:rFonts w:hint="eastAsia" w:ascii="Times New Roman" w:hAnsi="Times New Roman" w:cs="Times New Roman"/>
          <w:sz w:val="24"/>
          <w:lang w:eastAsia="zh-CN"/>
        </w:rPr>
        <w:t>2026</w:t>
      </w:r>
      <w:r>
        <w:rPr>
          <w:rFonts w:ascii="Times New Roman" w:hAnsi="Times New Roman" w:cs="Times New Roman"/>
          <w:sz w:val="24"/>
        </w:rPr>
        <w:t>〕</w:t>
      </w:r>
      <w:r>
        <w:rPr>
          <w:rFonts w:hint="eastAsia" w:ascii="Times New Roman" w:hAnsi="Times New Roman" w:cs="Times New Roman"/>
          <w:sz w:val="24"/>
          <w:lang w:val="en-US" w:eastAsia="zh-CN"/>
        </w:rPr>
        <w:t>6</w:t>
      </w:r>
      <w:r>
        <w:rPr>
          <w:rFonts w:ascii="Times New Roman" w:hAnsi="Times New Roman" w:cs="Times New Roman"/>
          <w:sz w:val="24"/>
        </w:rPr>
        <w:t>号</w:t>
      </w:r>
    </w:p>
    <w:p w14:paraId="231F3D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cs="Times New Roman"/>
          <w:sz w:val="24"/>
        </w:rPr>
      </w:pPr>
    </w:p>
    <w:p w14:paraId="6E682CEB">
      <w:pPr>
        <w:pStyle w:val="3"/>
        <w:widowControl/>
        <w:shd w:val="clear" w:color="auto" w:fill="FFFFFF"/>
        <w:spacing w:beforeAutospacing="0" w:afterAutospacing="0" w:line="460" w:lineRule="exact"/>
        <w:ind w:firstLine="602" w:firstLineChars="200"/>
        <w:jc w:val="center"/>
        <w:textAlignment w:val="baseline"/>
        <w:rPr>
          <w:rFonts w:ascii="Times New Roman" w:hAnsi="Times New Roman"/>
          <w:b/>
          <w:bCs/>
          <w:sz w:val="30"/>
          <w:szCs w:val="30"/>
          <w:shd w:val="clear" w:color="auto" w:fill="FFFFFF"/>
        </w:rPr>
      </w:pPr>
      <w:r>
        <w:rPr>
          <w:rFonts w:ascii="Times New Roman" w:hAnsi="Times New Roman"/>
          <w:b/>
          <w:bCs/>
          <w:sz w:val="30"/>
          <w:szCs w:val="30"/>
          <w:shd w:val="clear" w:color="auto" w:fill="FFFFFF"/>
        </w:rPr>
        <w:t>关于做好我校</w:t>
      </w:r>
      <w:r>
        <w:rPr>
          <w:rFonts w:hint="eastAsia" w:ascii="Times New Roman" w:hAnsi="Times New Roman"/>
          <w:b/>
          <w:bCs/>
          <w:sz w:val="30"/>
          <w:szCs w:val="30"/>
          <w:shd w:val="clear" w:color="auto" w:fill="FFFFFF"/>
          <w:lang w:eastAsia="zh-CN"/>
        </w:rPr>
        <w:t>2026</w:t>
      </w:r>
      <w:r>
        <w:rPr>
          <w:rFonts w:ascii="Times New Roman" w:hAnsi="Times New Roman"/>
          <w:b/>
          <w:bCs/>
          <w:sz w:val="30"/>
          <w:szCs w:val="30"/>
          <w:shd w:val="clear" w:color="auto" w:fill="FFFFFF"/>
        </w:rPr>
        <w:t>年</w:t>
      </w:r>
      <w:r>
        <w:rPr>
          <w:rFonts w:hint="eastAsia" w:ascii="Times New Roman" w:hAnsi="Times New Roman"/>
          <w:b/>
          <w:bCs/>
          <w:sz w:val="30"/>
          <w:szCs w:val="30"/>
          <w:shd w:val="clear" w:color="auto" w:fill="FFFFFF"/>
          <w:lang w:val="en-US" w:eastAsia="zh-CN"/>
        </w:rPr>
        <w:t>春</w:t>
      </w:r>
      <w:r>
        <w:rPr>
          <w:rFonts w:ascii="Times New Roman" w:hAnsi="Times New Roman"/>
          <w:b/>
          <w:bCs/>
          <w:sz w:val="30"/>
          <w:szCs w:val="30"/>
          <w:shd w:val="clear" w:color="auto" w:fill="FFFFFF"/>
        </w:rPr>
        <w:t>季普通话水平测试报名工作的通知</w:t>
      </w:r>
    </w:p>
    <w:p w14:paraId="0E07568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baseline"/>
        <w:outlineLvl w:val="1"/>
        <w:rPr>
          <w:rFonts w:ascii="Times New Roman" w:hAnsi="Times New Roman" w:cs="Times New Roman"/>
          <w:b/>
          <w:bCs/>
          <w:color w:val="333333"/>
          <w:kern w:val="0"/>
          <w:sz w:val="28"/>
          <w:szCs w:val="28"/>
        </w:rPr>
      </w:pPr>
      <w:bookmarkStart w:id="0" w:name="_GoBack"/>
      <w:bookmarkEnd w:id="0"/>
    </w:p>
    <w:p w14:paraId="22127EA7">
      <w:pPr>
        <w:pStyle w:val="2"/>
        <w:spacing w:after="0" w:line="360" w:lineRule="auto"/>
        <w:ind w:left="0"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各学院（部）：</w:t>
      </w:r>
    </w:p>
    <w:p w14:paraId="6B930755">
      <w:pPr>
        <w:pStyle w:val="2"/>
        <w:spacing w:after="0" w:line="360" w:lineRule="auto"/>
        <w:ind w:left="0" w:leftChars="0"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根据广西壮族自治区教育厅《关于印发〈广西计算机辅助普通话水平测试试点工作实施方案〉的通知》（桂语〔2008〕12号）的文件精神，现将我校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2026</w:t>
      </w:r>
      <w:r>
        <w:rPr>
          <w:rFonts w:ascii="Times New Roman" w:hAnsi="Times New Roman" w:cs="Times New Roman"/>
          <w:sz w:val="24"/>
          <w:szCs w:val="24"/>
        </w:rPr>
        <w:t>年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春</w:t>
      </w:r>
      <w:r>
        <w:rPr>
          <w:rFonts w:ascii="Times New Roman" w:hAnsi="Times New Roman" w:cs="Times New Roman"/>
          <w:sz w:val="24"/>
          <w:szCs w:val="24"/>
        </w:rPr>
        <w:t>季普通话水平测试报名工作的有关事项通知如下：</w:t>
      </w:r>
    </w:p>
    <w:p w14:paraId="3A10EB83">
      <w:pPr>
        <w:pStyle w:val="2"/>
        <w:spacing w:after="0" w:line="360" w:lineRule="auto"/>
        <w:ind w:left="0" w:leftChars="0" w:firstLine="482" w:firstLineChars="20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一、测试时间</w:t>
      </w:r>
    </w:p>
    <w:p w14:paraId="79883109">
      <w:pPr>
        <w:pStyle w:val="2"/>
        <w:spacing w:after="0" w:line="360" w:lineRule="auto"/>
        <w:ind w:left="0" w:leftChars="0"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eastAsia="zh-CN"/>
        </w:rPr>
        <w:t>2026</w:t>
      </w:r>
      <w:r>
        <w:rPr>
          <w:rFonts w:ascii="Times New Roman" w:hAnsi="Times New Roman" w:cs="Times New Roman"/>
          <w:sz w:val="24"/>
          <w:szCs w:val="24"/>
        </w:rPr>
        <w:t>年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ascii="Times New Roman" w:hAnsi="Times New Roman" w:cs="Times New Roman"/>
          <w:sz w:val="24"/>
          <w:szCs w:val="24"/>
        </w:rPr>
        <w:t>月</w:t>
      </w:r>
      <w:r>
        <w:rPr>
          <w:rFonts w:hint="eastAsia" w:ascii="Times New Roman" w:hAnsi="Times New Roman" w:cs="Times New Roman"/>
          <w:sz w:val="24"/>
          <w:szCs w:val="24"/>
        </w:rPr>
        <w:t>-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5</w:t>
      </w:r>
      <w:r>
        <w:rPr>
          <w:rFonts w:ascii="Times New Roman" w:hAnsi="Times New Roman" w:cs="Times New Roman"/>
          <w:sz w:val="24"/>
          <w:szCs w:val="24"/>
        </w:rPr>
        <w:t>月（具体时间另行通知）</w:t>
      </w:r>
    </w:p>
    <w:p w14:paraId="056F9CBE">
      <w:pPr>
        <w:pStyle w:val="2"/>
        <w:spacing w:after="0" w:line="360" w:lineRule="auto"/>
        <w:ind w:left="0" w:leftChars="0" w:firstLine="482" w:firstLineChars="20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二、报名对象</w:t>
      </w:r>
    </w:p>
    <w:p w14:paraId="6D27A57B">
      <w:pPr>
        <w:pStyle w:val="2"/>
        <w:spacing w:after="0" w:line="360" w:lineRule="auto"/>
        <w:ind w:left="0" w:leftChars="0"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在校全日制普通本科生、研究生和本校教职工。</w:t>
      </w:r>
    </w:p>
    <w:p w14:paraId="0440593A">
      <w:pPr>
        <w:pStyle w:val="2"/>
        <w:spacing w:after="0" w:line="360" w:lineRule="auto"/>
        <w:ind w:left="0" w:leftChars="0" w:firstLine="482" w:firstLineChars="20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三、考试费用</w:t>
      </w:r>
    </w:p>
    <w:p w14:paraId="63509129">
      <w:pPr>
        <w:pStyle w:val="2"/>
        <w:spacing w:after="0" w:line="360" w:lineRule="auto"/>
        <w:ind w:left="0" w:leftChars="0"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根据广西壮族自治区物价局桂价费字〔2004〕164号文批复，在校生25元/人，教职工50元/人。</w:t>
      </w:r>
    </w:p>
    <w:p w14:paraId="3B23A399">
      <w:pPr>
        <w:pStyle w:val="2"/>
        <w:spacing w:after="0" w:line="360" w:lineRule="auto"/>
        <w:ind w:left="0" w:leftChars="0" w:firstLine="482" w:firstLineChars="20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四、考生报名流程</w:t>
      </w:r>
    </w:p>
    <w:p w14:paraId="1483AAB8">
      <w:pPr>
        <w:pStyle w:val="2"/>
        <w:spacing w:after="0" w:line="360" w:lineRule="auto"/>
        <w:ind w:left="0" w:leftChars="0" w:firstLine="480" w:firstLineChars="20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第一步：考生可于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3</w:t>
      </w:r>
      <w:r>
        <w:rPr>
          <w:rFonts w:ascii="Times New Roman" w:hAnsi="Times New Roman" w:cs="Times New Roman"/>
          <w:color w:val="auto"/>
          <w:sz w:val="24"/>
          <w:szCs w:val="24"/>
        </w:rPr>
        <w:t>月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5</w:t>
      </w:r>
      <w:r>
        <w:rPr>
          <w:rFonts w:ascii="Times New Roman" w:hAnsi="Times New Roman" w:cs="Times New Roman"/>
          <w:color w:val="auto"/>
          <w:sz w:val="24"/>
          <w:szCs w:val="24"/>
        </w:rPr>
        <w:t>日00:00至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3</w:t>
      </w:r>
      <w:r>
        <w:rPr>
          <w:rFonts w:ascii="Times New Roman" w:hAnsi="Times New Roman" w:cs="Times New Roman"/>
          <w:color w:val="auto"/>
          <w:sz w:val="24"/>
          <w:szCs w:val="24"/>
        </w:rPr>
        <w:t>月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7</w:t>
      </w:r>
      <w:r>
        <w:rPr>
          <w:rFonts w:ascii="Times New Roman" w:hAnsi="Times New Roman" w:cs="Times New Roman"/>
          <w:color w:val="auto"/>
          <w:sz w:val="24"/>
          <w:szCs w:val="24"/>
        </w:rPr>
        <w:t>日24:00之间扫描二维码。</w:t>
      </w:r>
    </w:p>
    <w:p w14:paraId="6EA13F27">
      <w:pPr>
        <w:pStyle w:val="2"/>
        <w:spacing w:after="0" w:line="360" w:lineRule="auto"/>
        <w:ind w:left="0" w:leftChars="0" w:firstLine="480" w:firstLineChars="20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第二步：考生在弹出提示中选择</w:t>
      </w:r>
      <w:r>
        <w:rPr>
          <w:rFonts w:hint="eastAsia" w:ascii="Times New Roman" w:hAnsi="Times New Roman" w:cs="Times New Roman"/>
          <w:color w:val="auto"/>
          <w:sz w:val="24"/>
          <w:szCs w:val="24"/>
          <w:lang w:eastAsia="zh-CN"/>
        </w:rPr>
        <w:t>“</w:t>
      </w:r>
      <w:r>
        <w:rPr>
          <w:rFonts w:ascii="Times New Roman" w:hAnsi="Times New Roman" w:cs="Times New Roman"/>
          <w:color w:val="auto"/>
          <w:sz w:val="24"/>
          <w:szCs w:val="24"/>
        </w:rPr>
        <w:t>确定</w:t>
      </w:r>
      <w:r>
        <w:rPr>
          <w:rFonts w:hint="eastAsia" w:ascii="Times New Roman" w:hAnsi="Times New Roman" w:cs="Times New Roman"/>
          <w:color w:val="auto"/>
          <w:sz w:val="24"/>
          <w:szCs w:val="24"/>
          <w:lang w:eastAsia="zh-CN"/>
        </w:rPr>
        <w:t>”</w:t>
      </w:r>
      <w:r>
        <w:rPr>
          <w:rFonts w:ascii="Times New Roman" w:hAnsi="Times New Roman" w:cs="Times New Roman"/>
          <w:color w:val="auto"/>
          <w:sz w:val="24"/>
          <w:szCs w:val="24"/>
        </w:rPr>
        <w:t>，并根据提示输入工号/学号，初始密码为证件号后六位。</w:t>
      </w:r>
    </w:p>
    <w:p w14:paraId="2190B610">
      <w:pPr>
        <w:pStyle w:val="2"/>
        <w:spacing w:after="0" w:line="360" w:lineRule="auto"/>
        <w:ind w:left="0" w:leftChars="0" w:firstLine="480" w:firstLineChars="20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第三步：考生根据提示录入联系电话，并勾选人员类型，点击支付即可完成普通话报名。（注意：若已在微信上绑定该用户的工号/学号，扫二维码后将直接进入订单支付界面，根据提示即可完成支付。）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教职工需支付两次25元报名费。</w:t>
      </w:r>
    </w:p>
    <w:p w14:paraId="2D315183">
      <w:pPr>
        <w:pStyle w:val="2"/>
        <w:spacing w:after="0" w:line="360" w:lineRule="auto"/>
        <w:ind w:left="0" w:leftChars="0" w:firstLine="482" w:firstLineChars="200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五、特别提示</w:t>
      </w:r>
    </w:p>
    <w:p w14:paraId="23EDE5C1">
      <w:pPr>
        <w:pStyle w:val="2"/>
        <w:spacing w:after="0" w:line="360" w:lineRule="auto"/>
        <w:ind w:left="0" w:leftChars="0"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请各位考生务必于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3</w:t>
      </w:r>
      <w:r>
        <w:rPr>
          <w:rFonts w:ascii="Times New Roman" w:hAnsi="Times New Roman" w:cs="Times New Roman"/>
          <w:color w:val="auto"/>
          <w:sz w:val="24"/>
          <w:szCs w:val="24"/>
        </w:rPr>
        <w:t>月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5</w:t>
      </w:r>
      <w:r>
        <w:rPr>
          <w:rFonts w:ascii="Times New Roman" w:hAnsi="Times New Roman" w:cs="Times New Roman"/>
          <w:color w:val="auto"/>
          <w:sz w:val="24"/>
          <w:szCs w:val="24"/>
        </w:rPr>
        <w:t>日至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3</w:t>
      </w:r>
      <w:r>
        <w:rPr>
          <w:rFonts w:ascii="Times New Roman" w:hAnsi="Times New Roman" w:cs="Times New Roman"/>
          <w:color w:val="auto"/>
          <w:sz w:val="24"/>
          <w:szCs w:val="24"/>
        </w:rPr>
        <w:t>月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7日</w:t>
      </w:r>
      <w:r>
        <w:rPr>
          <w:rFonts w:ascii="Times New Roman" w:hAnsi="Times New Roman" w:cs="Times New Roman"/>
          <w:sz w:val="24"/>
          <w:szCs w:val="24"/>
        </w:rPr>
        <w:t>严格按照流程完成报名环节。</w:t>
      </w:r>
    </w:p>
    <w:p w14:paraId="42CCE881">
      <w:pPr>
        <w:pStyle w:val="2"/>
        <w:spacing w:after="0" w:line="360" w:lineRule="auto"/>
        <w:ind w:left="0" w:leftChars="0"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我校普通话水平测试只在育才校区和雁山校区设考点，王城校区的考生到育才校区参加考试。</w:t>
      </w:r>
    </w:p>
    <w:p w14:paraId="18859446">
      <w:pPr>
        <w:pStyle w:val="2"/>
        <w:spacing w:after="0" w:line="360" w:lineRule="auto"/>
        <w:ind w:left="0" w:leftChars="0"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未尽事宜，请联系教务处考务科（育才校区：5846465；雁山校区：3698170）。</w:t>
      </w:r>
    </w:p>
    <w:p w14:paraId="4D1AB3CE">
      <w:pPr>
        <w:pStyle w:val="2"/>
        <w:spacing w:after="0" w:line="360" w:lineRule="auto"/>
        <w:ind w:left="0" w:leftChars="0" w:firstLine="480" w:firstLineChars="200"/>
        <w:rPr>
          <w:rFonts w:ascii="Times New Roman" w:hAnsi="Times New Roman" w:cs="Times New Roman"/>
          <w:sz w:val="24"/>
          <w:szCs w:val="24"/>
        </w:rPr>
      </w:pPr>
    </w:p>
    <w:p w14:paraId="7B222760">
      <w:pPr>
        <w:pStyle w:val="2"/>
        <w:spacing w:after="0" w:line="360" w:lineRule="auto"/>
        <w:ind w:left="0" w:leftChars="0"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029DFDE2">
      <w:pPr>
        <w:pStyle w:val="2"/>
        <w:wordWrap w:val="0"/>
        <w:spacing w:after="0" w:line="360" w:lineRule="auto"/>
        <w:ind w:left="0" w:leftChars="0" w:firstLine="5280" w:firstLineChars="2200"/>
        <w:jc w:val="right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教务处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/教师教学发展中心</w:t>
      </w:r>
      <w:r>
        <w:rPr>
          <w:rFonts w:hint="eastAsia" w:ascii="Times New Roman" w:hAnsi="Times New Roman" w:cs="Times New Roman"/>
          <w:sz w:val="24"/>
          <w:szCs w:val="24"/>
        </w:rPr>
        <w:t xml:space="preserve">  </w:t>
      </w:r>
    </w:p>
    <w:p w14:paraId="52609012">
      <w:pPr>
        <w:pStyle w:val="2"/>
        <w:spacing w:after="0" w:line="360" w:lineRule="auto"/>
        <w:ind w:left="420" w:leftChars="200" w:firstLine="5460" w:firstLineChars="2275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eastAsia="zh-CN"/>
        </w:rPr>
        <w:t>2026</w:t>
      </w:r>
      <w:r>
        <w:rPr>
          <w:rFonts w:ascii="Times New Roman" w:hAnsi="Times New Roman" w:cs="Times New Roman"/>
          <w:sz w:val="24"/>
          <w:szCs w:val="24"/>
        </w:rPr>
        <w:t>年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ascii="Times New Roman" w:hAnsi="Times New Roman" w:cs="Times New Roman"/>
          <w:sz w:val="24"/>
          <w:szCs w:val="24"/>
        </w:rPr>
        <w:t>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ascii="Times New Roman" w:hAnsi="Times New Roman" w:cs="Times New Roman"/>
          <w:sz w:val="24"/>
          <w:szCs w:val="24"/>
        </w:rPr>
        <w:t>日</w:t>
      </w:r>
    </w:p>
    <w:p w14:paraId="16E56ADA">
      <w:pPr>
        <w:pStyle w:val="2"/>
        <w:spacing w:after="0" w:line="360" w:lineRule="auto"/>
        <w:ind w:left="0" w:leftChars="0" w:firstLine="480" w:firstLineChars="200"/>
        <w:rPr>
          <w:rFonts w:ascii="Times New Roman" w:hAnsi="Times New Roman" w:cs="Times New Roman"/>
          <w:sz w:val="24"/>
          <w:szCs w:val="24"/>
        </w:rPr>
      </w:pPr>
    </w:p>
    <w:p w14:paraId="6DB9CFA5">
      <w:pPr>
        <w:pStyle w:val="2"/>
        <w:spacing w:after="0" w:line="360" w:lineRule="auto"/>
        <w:ind w:left="0" w:leftChars="0" w:firstLine="480" w:firstLineChars="200"/>
        <w:rPr>
          <w:rFonts w:ascii="Times New Roman" w:hAnsi="Times New Roman" w:cs="Times New Roman"/>
          <w:sz w:val="24"/>
          <w:szCs w:val="24"/>
        </w:rPr>
      </w:pPr>
    </w:p>
    <w:p w14:paraId="0D135194">
      <w:pPr>
        <w:pStyle w:val="2"/>
        <w:spacing w:after="0" w:line="360" w:lineRule="auto"/>
        <w:ind w:left="0" w:leftChars="0" w:firstLine="480" w:firstLineChars="200"/>
        <w:rPr>
          <w:rFonts w:ascii="Times New Roman" w:hAnsi="Times New Roman" w:cs="Times New Roman"/>
          <w:sz w:val="24"/>
          <w:szCs w:val="24"/>
        </w:rPr>
      </w:pPr>
    </w:p>
    <w:p w14:paraId="65F18656">
      <w:pPr>
        <w:pStyle w:val="2"/>
        <w:spacing w:after="0" w:line="360" w:lineRule="auto"/>
        <w:ind w:left="0" w:leftChars="0"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附：报名二维码</w:t>
      </w:r>
    </w:p>
    <w:p w14:paraId="5F58C2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drawing>
          <wp:inline distT="0" distB="0" distL="114300" distR="114300">
            <wp:extent cx="1857375" cy="1857375"/>
            <wp:effectExtent l="0" t="0" r="9525" b="9525"/>
            <wp:docPr id="4" name="图片 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765F810"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kYzYwZWI0YzRmNzQyNjUxMjM2ZDY5MDAxY2NhMmIifQ=="/>
  </w:docVars>
  <w:rsids>
    <w:rsidRoot w:val="63ED59E0"/>
    <w:rsid w:val="00265A6F"/>
    <w:rsid w:val="007324AE"/>
    <w:rsid w:val="00B270F9"/>
    <w:rsid w:val="02242E8E"/>
    <w:rsid w:val="03AF1619"/>
    <w:rsid w:val="05940AC6"/>
    <w:rsid w:val="1CA218C3"/>
    <w:rsid w:val="1D625042"/>
    <w:rsid w:val="1EF36406"/>
    <w:rsid w:val="220117A9"/>
    <w:rsid w:val="22A874D3"/>
    <w:rsid w:val="28723224"/>
    <w:rsid w:val="2DC060E9"/>
    <w:rsid w:val="2E4C78E1"/>
    <w:rsid w:val="30C60BB4"/>
    <w:rsid w:val="32954761"/>
    <w:rsid w:val="3E3F4EDA"/>
    <w:rsid w:val="41CF1D2F"/>
    <w:rsid w:val="45C56194"/>
    <w:rsid w:val="46491B7B"/>
    <w:rsid w:val="4CA62330"/>
    <w:rsid w:val="54891CBC"/>
    <w:rsid w:val="55FA39F7"/>
    <w:rsid w:val="5A0F7891"/>
    <w:rsid w:val="5B830D19"/>
    <w:rsid w:val="5EE70DDC"/>
    <w:rsid w:val="5F4F52CB"/>
    <w:rsid w:val="6121360E"/>
    <w:rsid w:val="63ED59E0"/>
    <w:rsid w:val="67BA708E"/>
    <w:rsid w:val="6F12155D"/>
    <w:rsid w:val="6FC97E45"/>
    <w:rsid w:val="6FD64C81"/>
    <w:rsid w:val="72CA1351"/>
    <w:rsid w:val="76C415FC"/>
    <w:rsid w:val="79FE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3"/>
    <w:basedOn w:val="1"/>
    <w:autoRedefine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3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537</Words>
  <Characters>585</Characters>
  <Lines>4</Lines>
  <Paragraphs>1</Paragraphs>
  <TotalTime>0</TotalTime>
  <ScaleCrop>false</ScaleCrop>
  <LinksUpToDate>false</LinksUpToDate>
  <CharactersWithSpaces>594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2024-03-13T14:20:00Z</dcterms:created>
  <dc:creator>ElNino1414543988</dc:creator>
  <cp:lastModifiedBy>670</cp:lastModifiedBy>
  <dcterms:modified xsi:type="dcterms:W3CDTF">2026-03-02T08:15:32Z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C428E6F5924C414F95C2579215948A81_13</vt:lpwstr>
  </property>
  <property fmtid="{D5CDD505-2E9C-101B-9397-08002B2CF9AE}" pid="4" name="KSOTemplateDocerSaveRecord">
    <vt:lpwstr>eyJoZGlkIjoiYmVmZTkwNjczMjVhNDAyMGE2YWM2ODRlYWMxMjMzNDUiLCJ1c2VySWQiOiIxNDI3OTUyODE1In0=</vt:lpwstr>
  </property>
</Properties>
</file>