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42</w:t>
      </w:r>
      <w:r>
        <w:rPr>
          <w:rFonts w:hint="eastAsia" w:ascii="宋体" w:hAnsi="宋体" w:eastAsia="宋体" w:cs="宋体"/>
          <w:sz w:val="24"/>
          <w:szCs w:val="24"/>
        </w:rPr>
        <w:t>号</w:t>
      </w:r>
    </w:p>
    <w:p>
      <w:pPr>
        <w:keepNext w:val="0"/>
        <w:keepLines w:val="0"/>
        <w:pageBreakBefore w:val="0"/>
        <w:widowControl w:val="0"/>
        <w:kinsoku/>
        <w:wordWrap/>
        <w:overflowPunct/>
        <w:topLinePunct w:val="0"/>
        <w:autoSpaceDE/>
        <w:autoSpaceDN/>
        <w:bidi w:val="0"/>
        <w:adjustRightInd/>
        <w:snapToGrid/>
        <w:spacing w:line="370" w:lineRule="exact"/>
        <w:jc w:val="center"/>
        <w:textAlignment w:val="auto"/>
        <w:rPr>
          <w:rFonts w:hint="eastAsia" w:ascii="宋体" w:hAnsi="宋体" w:eastAsia="宋体" w:cs="宋体"/>
          <w:sz w:val="24"/>
          <w:szCs w:val="24"/>
        </w:rPr>
      </w:pPr>
    </w:p>
    <w:p>
      <w:pPr>
        <w:widowControl/>
        <w:shd w:val="clear" w:color="auto" w:fill="FFFFFF"/>
        <w:spacing w:line="390" w:lineRule="atLeast"/>
        <w:jc w:val="center"/>
        <w:textAlignment w:val="baseline"/>
        <w:outlineLvl w:val="0"/>
        <w:rPr>
          <w:rFonts w:ascii="微软雅黑" w:hAnsi="微软雅黑" w:eastAsia="微软雅黑" w:cs="宋体"/>
          <w:bCs/>
          <w:color w:val="0A0A0A"/>
          <w:kern w:val="36"/>
          <w:sz w:val="36"/>
          <w:szCs w:val="36"/>
        </w:rPr>
      </w:pPr>
      <w:r>
        <w:rPr>
          <w:rFonts w:hint="eastAsia" w:ascii="宋体" w:hAnsi="宋体" w:eastAsia="宋体" w:cs="宋体"/>
          <w:b/>
          <w:color w:val="0A0A0A"/>
          <w:kern w:val="36"/>
          <w:sz w:val="28"/>
          <w:szCs w:val="28"/>
        </w:rPr>
        <w:t>关于组织2023年自治区级和国家级大学生创新创业训练计划项目申报工作的通知</w:t>
      </w:r>
    </w:p>
    <w:p>
      <w:pPr>
        <w:widowControl/>
        <w:shd w:val="clear" w:color="auto" w:fill="FFFFFF"/>
        <w:spacing w:line="390" w:lineRule="atLeast"/>
        <w:textAlignment w:val="baseline"/>
        <w:outlineLvl w:val="0"/>
        <w:rPr>
          <w:rFonts w:ascii="微软雅黑" w:hAnsi="微软雅黑" w:eastAsia="微软雅黑" w:cs="宋体"/>
          <w:bCs/>
          <w:color w:val="0A0A0A"/>
          <w:kern w:val="36"/>
          <w:sz w:val="36"/>
          <w:szCs w:val="36"/>
        </w:rPr>
      </w:pPr>
    </w:p>
    <w:p>
      <w:pPr>
        <w:pStyle w:val="5"/>
        <w:shd w:val="clear" w:color="auto" w:fill="FFFFFF"/>
        <w:spacing w:before="0" w:beforeAutospacing="0" w:after="0" w:afterAutospacing="0" w:line="360" w:lineRule="auto"/>
        <w:textAlignment w:val="baseline"/>
        <w:rPr>
          <w:rFonts w:ascii="微软雅黑" w:hAnsi="微软雅黑" w:eastAsia="微软雅黑"/>
          <w:color w:val="333333"/>
          <w:sz w:val="21"/>
          <w:szCs w:val="21"/>
        </w:rPr>
      </w:pPr>
      <w:r>
        <w:rPr>
          <w:rFonts w:hint="eastAsia"/>
          <w:color w:val="333333"/>
        </w:rPr>
        <w:t>各学院（部）：</w:t>
      </w:r>
    </w:p>
    <w:p>
      <w:pPr>
        <w:pStyle w:val="5"/>
        <w:shd w:val="clear" w:color="auto" w:fill="FFFFFF"/>
        <w:spacing w:before="0" w:beforeAutospacing="0" w:after="150" w:afterAutospacing="0" w:line="360" w:lineRule="auto"/>
        <w:ind w:firstLine="480" w:firstLineChars="200"/>
        <w:textAlignment w:val="baseline"/>
        <w:rPr>
          <w:color w:val="333333"/>
        </w:rPr>
      </w:pPr>
      <w:r>
        <w:rPr>
          <w:rFonts w:hint="eastAsia"/>
          <w:color w:val="333333"/>
        </w:rPr>
        <w:t>根据自治区教育厅《关于做好2023年自治区级和国家级大学生创新创业训练计划立项和结题验收工作的通知》（桂教高教〔2023〕18号），2023年自治区级和国家级大学生创新创业训练计划项目（以下简称“大创项目”）申报工作现已开始，现将有关申报事项通知如下：</w:t>
      </w:r>
    </w:p>
    <w:p>
      <w:pPr>
        <w:pStyle w:val="5"/>
        <w:shd w:val="clear" w:color="auto" w:fill="FFFFFF"/>
        <w:adjustRightInd w:val="0"/>
        <w:snapToGrid w:val="0"/>
        <w:spacing w:before="0" w:beforeAutospacing="0" w:after="0" w:afterAutospacing="0" w:line="360" w:lineRule="auto"/>
        <w:ind w:firstLine="482" w:firstLineChars="200"/>
        <w:textAlignment w:val="baseline"/>
        <w:rPr>
          <w:b/>
          <w:bCs/>
          <w:color w:val="333333"/>
        </w:rPr>
      </w:pPr>
      <w:r>
        <w:rPr>
          <w:rFonts w:hint="eastAsia"/>
          <w:b/>
          <w:bCs/>
          <w:color w:val="333333"/>
        </w:rPr>
        <w:t>一、总体目标</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通过实施大创项目，促进学校转变教育教学观念和教学方法，改革人才培养模式，鼓励大学生尽早参与科学研究、技术开发、工艺创新和社会实践等创新创业活动，增强大学生的创新能力、实践能力和创业能力，提高人才培养质量，培养更多适应创新型国家建设需要、适应我区经济社会发展需要的高水平创新型、应用型人才。</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 xml:space="preserve"> </w:t>
      </w:r>
      <w:r>
        <w:rPr>
          <w:rFonts w:hint="eastAsia"/>
          <w:b/>
          <w:bCs/>
          <w:color w:val="333333"/>
        </w:rPr>
        <w:t>二、大创项目基本要求</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（一）大创项目包括创新训练项目、创业训练项目和创业实践项目三类。</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 xml:space="preserve"> 1.创新训练项目是本科生个人或团队在导师指导下，自主完成创新性研究项目设计、研究项目实施、研究报告撰写、成果（学术）交流等工作。</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 xml:space="preserve"> 2.创业训练项目是本科生团队在导师指导下，团队中每个学生在项目实施过程中扮演一个或多个具体角色，完成商业计划书编制、可行性研究、企业模拟运行、创业报告撰写等工作。</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 xml:space="preserve"> 3.创业实践项目是本科生团队在学校导师和企业导师共同指导下，基于前期创新训练项目的成果，开发具有市场前景的创新型产品或者服务，开展创业实践活动。</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（二）申报要求</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1.大创项目的参与人为全日制本科在校生，创新训练和创业训练项目的负责人应为非毕业班学生，鼓励学生跨专业、跨年级组建团队申报项目。每名学生作为项目负责人一次只能申报1项，且应在负责项目结题后才能申报下一个项目。</w:t>
      </w:r>
      <w:r>
        <w:rPr>
          <w:rFonts w:hint="eastAsia" w:ascii="宋体" w:hAnsi="宋体" w:eastAsia="宋体" w:cs="宋体"/>
          <w:b/>
          <w:bCs/>
          <w:color w:val="333333"/>
          <w:kern w:val="0"/>
          <w:sz w:val="24"/>
          <w:szCs w:val="24"/>
        </w:rPr>
        <w:t>建议项目负责人以2021级学生为主且有参与往届大创项目的经验</w:t>
      </w:r>
      <w:r>
        <w:rPr>
          <w:rFonts w:hint="eastAsia" w:ascii="宋体" w:hAnsi="宋体" w:eastAsia="宋体" w:cs="宋体"/>
          <w:bCs/>
          <w:color w:val="333333"/>
          <w:kern w:val="0"/>
          <w:sz w:val="24"/>
          <w:szCs w:val="24"/>
        </w:rPr>
        <w:t>；</w:t>
      </w:r>
      <w:r>
        <w:rPr>
          <w:rFonts w:hint="eastAsia" w:ascii="宋体" w:hAnsi="宋体" w:eastAsia="宋体" w:cs="宋体"/>
          <w:color w:val="333333"/>
          <w:kern w:val="0"/>
          <w:sz w:val="24"/>
          <w:szCs w:val="24"/>
        </w:rPr>
        <w:t>推动低年级学生早进团队、早进课题。每名学生同时参与项目数不能超过2项（含未结题项目）。</w:t>
      </w:r>
    </w:p>
    <w:p>
      <w:pPr>
        <w:widowControl/>
        <w:shd w:val="clear" w:color="auto" w:fill="FFFFFF"/>
        <w:spacing w:line="360" w:lineRule="auto"/>
        <w:ind w:firstLine="480" w:firstLineChars="200"/>
        <w:jc w:val="left"/>
        <w:textAlignment w:val="baseline"/>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w:t>
      </w:r>
      <w:r>
        <w:rPr>
          <w:rFonts w:ascii="宋体" w:hAnsi="宋体" w:eastAsia="宋体" w:cs="宋体"/>
          <w:color w:val="333333"/>
          <w:kern w:val="0"/>
          <w:sz w:val="24"/>
          <w:szCs w:val="24"/>
        </w:rPr>
        <w:t>.</w:t>
      </w:r>
      <w:r>
        <w:rPr>
          <w:rFonts w:hint="eastAsia" w:ascii="宋体" w:hAnsi="宋体" w:eastAsia="宋体" w:cs="宋体"/>
          <w:color w:val="333333"/>
          <w:kern w:val="0"/>
          <w:sz w:val="24"/>
          <w:szCs w:val="24"/>
        </w:rPr>
        <w:t>创新训练项目每个项目参与学生不超过5人，创业训练项目每个项目参与学生不超过6人，创业实践项目每个项目参与学生不超过1</w:t>
      </w:r>
      <w:r>
        <w:rPr>
          <w:rFonts w:ascii="宋体" w:hAnsi="宋体" w:eastAsia="宋体" w:cs="宋体"/>
          <w:color w:val="333333"/>
          <w:kern w:val="0"/>
          <w:sz w:val="24"/>
          <w:szCs w:val="24"/>
        </w:rPr>
        <w:t>0</w:t>
      </w:r>
      <w:r>
        <w:rPr>
          <w:rFonts w:hint="eastAsia" w:ascii="宋体" w:hAnsi="宋体" w:eastAsia="宋体" w:cs="宋体"/>
          <w:color w:val="333333"/>
          <w:kern w:val="0"/>
          <w:sz w:val="24"/>
          <w:szCs w:val="24"/>
        </w:rPr>
        <w:t>人。</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ascii="宋体" w:hAnsi="宋体" w:eastAsia="宋体" w:cs="宋体"/>
          <w:color w:val="333333"/>
          <w:kern w:val="0"/>
          <w:sz w:val="24"/>
          <w:szCs w:val="24"/>
        </w:rPr>
        <w:t>3</w:t>
      </w:r>
      <w:r>
        <w:rPr>
          <w:rFonts w:hint="eastAsia" w:ascii="宋体" w:hAnsi="宋体" w:eastAsia="宋体" w:cs="宋体"/>
          <w:color w:val="333333"/>
          <w:kern w:val="0"/>
          <w:sz w:val="24"/>
          <w:szCs w:val="24"/>
        </w:rPr>
        <w:t>．项目指导老师应以副高级及以上职称教师为主，每个项目的指导教师不超过2名。</w:t>
      </w:r>
      <w:r>
        <w:rPr>
          <w:rFonts w:hint="eastAsia" w:ascii="宋体" w:hAnsi="宋体" w:eastAsia="宋体" w:cs="宋体"/>
          <w:bCs/>
          <w:color w:val="333333"/>
          <w:kern w:val="0"/>
          <w:sz w:val="24"/>
          <w:szCs w:val="24"/>
        </w:rPr>
        <w:t>每位指导教师指导的项目不超过4项（含在研项目）</w:t>
      </w:r>
      <w:r>
        <w:rPr>
          <w:rFonts w:hint="eastAsia" w:ascii="宋体" w:hAnsi="宋体" w:eastAsia="宋体" w:cs="宋体"/>
          <w:color w:val="333333"/>
          <w:kern w:val="0"/>
          <w:sz w:val="24"/>
          <w:szCs w:val="24"/>
        </w:rPr>
        <w:t>。鼓励教学科研能力强、科技成果突出、有创业实践经历的教师参与指导工作，鼓励青年教师在项目指导教师的带领下参与指导，鼓励聘请企业导师指导学生进行创业训练和创业实践。</w:t>
      </w:r>
    </w:p>
    <w:p>
      <w:pPr>
        <w:widowControl/>
        <w:shd w:val="clear" w:color="auto" w:fill="FFFFFF"/>
        <w:adjustRightInd w:val="0"/>
        <w:snapToGrid w:val="0"/>
        <w:spacing w:line="360" w:lineRule="auto"/>
        <w:ind w:firstLine="480" w:firstLineChars="200"/>
        <w:jc w:val="left"/>
        <w:textAlignment w:val="baseline"/>
        <w:rPr>
          <w:rFonts w:ascii="宋体" w:hAnsi="宋体" w:eastAsia="宋体" w:cs="宋体"/>
          <w:b/>
          <w:color w:val="333333"/>
          <w:kern w:val="0"/>
          <w:sz w:val="24"/>
          <w:szCs w:val="24"/>
        </w:rPr>
      </w:pPr>
      <w:r>
        <w:rPr>
          <w:rFonts w:ascii="宋体" w:hAnsi="宋体" w:eastAsia="宋体" w:cs="宋体"/>
          <w:color w:val="333333"/>
          <w:kern w:val="0"/>
          <w:sz w:val="24"/>
          <w:szCs w:val="24"/>
        </w:rPr>
        <w:t>4</w:t>
      </w:r>
      <w:r>
        <w:rPr>
          <w:rFonts w:hint="eastAsia" w:ascii="宋体" w:hAnsi="宋体" w:eastAsia="宋体" w:cs="宋体"/>
          <w:color w:val="333333"/>
          <w:kern w:val="0"/>
          <w:sz w:val="24"/>
          <w:szCs w:val="24"/>
        </w:rPr>
        <w:t>．项目实施时间一般为1-2年，</w:t>
      </w:r>
      <w:r>
        <w:rPr>
          <w:rFonts w:hint="eastAsia" w:ascii="宋体" w:hAnsi="宋体" w:eastAsia="宋体" w:cs="宋体"/>
          <w:b/>
          <w:bCs/>
          <w:color w:val="333333"/>
          <w:kern w:val="0"/>
          <w:sz w:val="24"/>
          <w:szCs w:val="24"/>
        </w:rPr>
        <w:t>2年期的项目不得超过申报总数的20%。</w:t>
      </w:r>
      <w:r>
        <w:rPr>
          <w:rFonts w:hint="eastAsia" w:ascii="宋体" w:hAnsi="宋体" w:eastAsia="宋体" w:cs="宋体"/>
          <w:bCs/>
          <w:color w:val="333333"/>
          <w:kern w:val="0"/>
          <w:sz w:val="24"/>
          <w:szCs w:val="24"/>
        </w:rPr>
        <w:t>除不可抗力（如休学、参军等）外，原则上不允许更改项目负责人，</w:t>
      </w:r>
      <w:r>
        <w:rPr>
          <w:rFonts w:hint="eastAsia" w:ascii="宋体" w:hAnsi="宋体" w:eastAsia="宋体" w:cs="宋体"/>
          <w:b/>
          <w:bCs/>
          <w:color w:val="333333"/>
          <w:kern w:val="0"/>
          <w:sz w:val="24"/>
          <w:szCs w:val="24"/>
        </w:rPr>
        <w:t>项目负责人在毕业前完成项目</w:t>
      </w:r>
      <w:r>
        <w:rPr>
          <w:rFonts w:hint="eastAsia" w:ascii="宋体" w:hAnsi="宋体" w:eastAsia="宋体" w:cs="宋体"/>
          <w:color w:val="333333"/>
          <w:kern w:val="0"/>
          <w:sz w:val="24"/>
          <w:szCs w:val="24"/>
        </w:rPr>
        <w:t>。</w:t>
      </w:r>
      <w:r>
        <w:rPr>
          <w:rFonts w:hint="eastAsia" w:ascii="宋体" w:hAnsi="宋体" w:eastAsia="宋体" w:cs="宋体"/>
          <w:b/>
          <w:color w:val="333333"/>
          <w:kern w:val="0"/>
          <w:sz w:val="24"/>
          <w:szCs w:val="24"/>
        </w:rPr>
        <w:t>项目成员更改不得超过总数的20%。</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color w:val="333333"/>
        </w:rPr>
        <w:t>5</w:t>
      </w:r>
      <w:r>
        <w:rPr>
          <w:rFonts w:hint="eastAsia"/>
          <w:color w:val="333333"/>
        </w:rPr>
        <w:t>.为引导大学生面向国家经济社会发展及重大战略需求，结合创新创业教育发展趋势，在重点领域和关键环节取得突出创新创业成果，学校拟在大创项目中遴选部分项目推荐为国家级大创计划重点支持领域项目（以下简称重点支持项目），重点支持项目经费原则上不低于同类型其他国家级大创计划项目支持经费的2倍。</w:t>
      </w:r>
    </w:p>
    <w:p>
      <w:pPr>
        <w:pStyle w:val="5"/>
        <w:shd w:val="clear" w:color="auto" w:fill="FFFFFF"/>
        <w:adjustRightInd w:val="0"/>
        <w:snapToGrid w:val="0"/>
        <w:spacing w:before="0" w:beforeAutospacing="0" w:after="0" w:afterAutospacing="0" w:line="360" w:lineRule="auto"/>
        <w:ind w:firstLine="480" w:firstLineChars="200"/>
        <w:textAlignment w:val="baseline"/>
        <w:rPr>
          <w:color w:val="333333"/>
        </w:rPr>
      </w:pPr>
      <w:r>
        <w:rPr>
          <w:rFonts w:hint="eastAsia"/>
          <w:color w:val="333333"/>
        </w:rPr>
        <w:t>重点支持项目本着“有限领域、有限规模、有限目标”的原则，支持具有一定创新性的基础理论研究项目和有针对性的应用型研究项目持续深化研究和实践，鼓励开展新兴边缘学科研究和跨学科的交叉综合研究。重点支持项目见附件1.</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（三）管理过程</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大创项目建设周期包括学生申报、学院孵化、评审推荐、中期检查、结题答辩等五个阶段</w:t>
      </w:r>
      <w:r>
        <w:rPr>
          <w:rFonts w:hint="eastAsia" w:ascii="宋体" w:hAnsi="宋体" w:eastAsia="宋体" w:cs="宋体"/>
          <w:b/>
          <w:color w:val="333333"/>
          <w:kern w:val="0"/>
          <w:sz w:val="24"/>
          <w:szCs w:val="24"/>
        </w:rPr>
        <w:t>。获得立项后，项目组按照要求在平台认真季度报告等过程性训练的填报。</w:t>
      </w:r>
      <w:r>
        <w:rPr>
          <w:rFonts w:hint="eastAsia" w:ascii="宋体" w:hAnsi="宋体" w:eastAsia="宋体" w:cs="宋体"/>
          <w:color w:val="333333"/>
          <w:kern w:val="0"/>
          <w:sz w:val="24"/>
          <w:szCs w:val="24"/>
        </w:rPr>
        <w:t>学院应总结大创项目实施过程中的经验与问题，进一步规范项目的管理，加强项目的过程管理，强调训练过程，强化成果总结，将过程训练与成果孵化结合起来、将包容失败与能力提升结合起来。</w:t>
      </w:r>
    </w:p>
    <w:p>
      <w:pPr>
        <w:widowControl/>
        <w:shd w:val="clear" w:color="auto" w:fill="FFFFFF"/>
        <w:spacing w:line="360" w:lineRule="auto"/>
        <w:ind w:firstLine="482" w:firstLineChars="200"/>
        <w:jc w:val="left"/>
        <w:textAlignment w:val="baseline"/>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三、申报、评审程序</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一）各学院由分管教学副院长负责大创项目组织申报工作，学院“大学生创新创业训练计划领导小组”和专家委员会负责本学院大创项目的组织领导、项目申报评审、中期评估和结题验收工作，收集整理项目管理过程中的图片文字资料以及项目孵化的各级各类成果，总结工作经验。</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（二）项目负责人提出申请，在线填写项目申报书（附件2、3、4），指导教师审阅并签署意见，提交所在学院“大学生创新创业训练计划领导小组”。</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（三）学院组织专家委员会对本学院的申请项目进行差额评审，主要审查项目的科学性、创新性、可行性、研究计划、经费预算，申请者的研究能力、项目实施的条件以及项目预期成果等。</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（四）各学院要加强对大创项目经费使用的管理。项目经费由承担项目的学生团队使用，其他人员一律不得使用。经费主要用于项目调研差旅费、实验费、材料费、资料费、论文版面费、专利申请费等。</w:t>
      </w:r>
    </w:p>
    <w:p>
      <w:pPr>
        <w:widowControl/>
        <w:shd w:val="clear" w:color="auto" w:fill="FFFFFF"/>
        <w:spacing w:line="360" w:lineRule="auto"/>
        <w:ind w:firstLine="482" w:firstLineChars="200"/>
        <w:jc w:val="left"/>
        <w:textAlignment w:val="baseline"/>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四、相关要求</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（一）本次申报实行差额评选方式，各学院（部）参考名额见附件5。</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（二）各学院（部）可根据学科情况自行确定各类项目的比例。202</w:t>
      </w:r>
      <w:r>
        <w:rPr>
          <w:rFonts w:ascii="宋体" w:hAnsi="宋体" w:eastAsia="宋体" w:cs="宋体"/>
          <w:color w:val="333333"/>
          <w:kern w:val="0"/>
          <w:sz w:val="24"/>
          <w:szCs w:val="24"/>
        </w:rPr>
        <w:t>3</w:t>
      </w:r>
      <w:r>
        <w:rPr>
          <w:rFonts w:hint="eastAsia" w:ascii="宋体" w:hAnsi="宋体" w:eastAsia="宋体" w:cs="宋体"/>
          <w:color w:val="333333"/>
          <w:kern w:val="0"/>
          <w:sz w:val="24"/>
          <w:szCs w:val="24"/>
        </w:rPr>
        <w:t>年度我校重点支持领域项目不超过2项；有师范专业的学院申报有师范特色的项目（包括教育调研、教法研究等类别的项目）不得少于2项。</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三）本次国家级和自治区级大创项目推荐工作同时进行，国家级大创项目从自治区级项目中遴选产生，各学院推荐的国家级大创项目数不得超过本学院推荐项目总数的30%。自治区级大创项目资助额度不超过0.6万元/项目，国家级项目资助额度不超过2万元/项目，重点支持领域项目资助额度为4万，创业实践项目资助额度不超过10万元/项目。</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（四）为确保大创项目研究质量，各实验教学示范中心、各类开放实验室、各级重点实验室应在不影响正常教学科研工作的前提下向参与项目的学生免费提供实验场地和仪器设备。</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（五）各学院应在</w:t>
      </w:r>
      <w:r>
        <w:rPr>
          <w:rFonts w:ascii="宋体" w:hAnsi="宋体" w:eastAsia="宋体" w:cs="宋体"/>
          <w:color w:val="333333"/>
          <w:kern w:val="0"/>
          <w:sz w:val="24"/>
          <w:szCs w:val="24"/>
        </w:rPr>
        <w:t>6</w:t>
      </w:r>
      <w:r>
        <w:rPr>
          <w:rFonts w:hint="eastAsia" w:ascii="宋体" w:hAnsi="宋体" w:eastAsia="宋体" w:cs="宋体"/>
          <w:color w:val="333333"/>
          <w:kern w:val="0"/>
          <w:sz w:val="24"/>
          <w:szCs w:val="24"/>
        </w:rPr>
        <w:t>月</w:t>
      </w:r>
      <w:r>
        <w:rPr>
          <w:rFonts w:ascii="宋体" w:hAnsi="宋体" w:eastAsia="宋体" w:cs="宋体"/>
          <w:color w:val="333333"/>
          <w:kern w:val="0"/>
          <w:sz w:val="24"/>
          <w:szCs w:val="24"/>
        </w:rPr>
        <w:t>1</w:t>
      </w:r>
      <w:r>
        <w:rPr>
          <w:rFonts w:hint="eastAsia" w:ascii="宋体" w:hAnsi="宋体" w:eastAsia="宋体" w:cs="宋体"/>
          <w:color w:val="333333"/>
          <w:kern w:val="0"/>
          <w:sz w:val="24"/>
          <w:szCs w:val="24"/>
        </w:rPr>
        <w:t>日前完成本学院项目申报、评审工作，确定推荐至学校的训练计划项目，推荐项目按照学院评审成绩的高低进行排序后，填写《广西师范大学大创项目申报一览表》（附件6）。</w:t>
      </w:r>
    </w:p>
    <w:p>
      <w:pPr>
        <w:widowControl/>
        <w:shd w:val="clear" w:color="auto" w:fill="FFFFFF"/>
        <w:spacing w:line="360" w:lineRule="auto"/>
        <w:ind w:firstLine="482" w:firstLineChars="200"/>
        <w:jc w:val="left"/>
        <w:textAlignment w:val="baseline"/>
        <w:rPr>
          <w:rFonts w:ascii="宋体" w:hAnsi="宋体" w:eastAsia="宋体" w:cs="宋体"/>
          <w:color w:val="333333"/>
          <w:kern w:val="0"/>
          <w:sz w:val="24"/>
          <w:szCs w:val="24"/>
        </w:rPr>
      </w:pPr>
      <w:r>
        <w:rPr>
          <w:rFonts w:hint="eastAsia" w:ascii="宋体" w:hAnsi="宋体" w:eastAsia="宋体" w:cs="宋体"/>
          <w:b/>
          <w:bCs/>
          <w:color w:val="333333"/>
          <w:kern w:val="0"/>
          <w:sz w:val="24"/>
          <w:szCs w:val="24"/>
        </w:rPr>
        <w:t>五、其他</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1.各学院（部）应积极构建“教育教学—训练实践—项目孵化—初步创业”全链条创新创业教育模式，将创新创业训练计划延展到创业项目选育、孵化和初创环节，不断推动项目成果转化。进一步推进校企协同和产学对接，以创新引领创业，形成一批内容有新意、技术有突破、模式有创新、商业有前景的创新创业种子项目。在项目培育的基础上，组织符合条件的学生团队报名参加“互联网+”大学生创新创业大赛等赛事和“青年红色筑梦之旅”活动，不断推动创新创业训练计划项目成果转化。</w:t>
      </w:r>
    </w:p>
    <w:p>
      <w:pPr>
        <w:widowControl/>
        <w:shd w:val="clear" w:color="auto" w:fill="FFFFFF"/>
        <w:spacing w:line="360" w:lineRule="auto"/>
        <w:ind w:firstLine="480" w:firstLineChars="200"/>
        <w:jc w:val="left"/>
        <w:textAlignment w:val="baseline"/>
        <w:rPr>
          <w:rFonts w:ascii="宋体" w:hAnsi="宋体" w:eastAsia="宋体" w:cs="宋体"/>
          <w:b/>
          <w:color w:val="333333"/>
          <w:kern w:val="0"/>
          <w:sz w:val="24"/>
          <w:szCs w:val="24"/>
        </w:rPr>
      </w:pPr>
      <w:r>
        <w:rPr>
          <w:rFonts w:hint="eastAsia" w:ascii="宋体" w:hAnsi="宋体" w:eastAsia="宋体" w:cs="宋体"/>
          <w:color w:val="333333"/>
          <w:kern w:val="0"/>
          <w:sz w:val="24"/>
          <w:szCs w:val="24"/>
        </w:rPr>
        <w:t>2.学校鼓励学生通过大创项目产出论文、专利（软件著作权）、专著、学科竞赛获奖等成果。大创成果是指大创项目成员在项目建设期间，有发表论文、获得专利（软件著作权）、出版专著、学科竞赛获奖等内容。国家级和自治区级</w:t>
      </w:r>
      <w:r>
        <w:rPr>
          <w:rFonts w:hint="eastAsia" w:ascii="宋体" w:hAnsi="宋体" w:eastAsia="宋体" w:cs="宋体"/>
          <w:b/>
          <w:color w:val="333333"/>
          <w:kern w:val="0"/>
          <w:sz w:val="24"/>
          <w:szCs w:val="24"/>
        </w:rPr>
        <w:t>大创项目成果发表时应标注“大学生创新创业训练计划项目资助”，同时标注项目名称及项目编号。</w:t>
      </w:r>
    </w:p>
    <w:p>
      <w:pPr>
        <w:widowControl/>
        <w:shd w:val="clear" w:color="auto" w:fill="FFFFFF"/>
        <w:spacing w:line="360" w:lineRule="auto"/>
        <w:ind w:firstLine="480" w:firstLineChars="200"/>
        <w:jc w:val="lef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3.学校将根据《国家级大学生创新创业训练计划管理办法》（教高函〔2019〕13号）和《广西师范大学大学生创新创业训练计划项目管理办法（2019年修订）》加强项目管理。如发现入选者弄虚作假，学术不端，盗用他人项目，一经查实，取消其入选资格，追回资助经费，取消其今后本计划的申请资格，纳入个人诚信档案，并按情节轻重给予相应的校纪校规处理。</w:t>
      </w:r>
    </w:p>
    <w:p>
      <w:pPr>
        <w:widowControl/>
        <w:shd w:val="clear" w:color="auto" w:fill="FFFFFF"/>
        <w:spacing w:line="360" w:lineRule="auto"/>
        <w:ind w:firstLine="480" w:firstLineChars="200"/>
        <w:jc w:val="left"/>
        <w:textAlignment w:val="baseline"/>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未尽事宜，请联系教务处应用办刘老师，联系电话：3698179。电子邮箱：</w:t>
      </w:r>
      <w:r>
        <w:fldChar w:fldCharType="begin"/>
      </w:r>
      <w:r>
        <w:instrText xml:space="preserve"> HYPERLINK "mailto:yingyongban@gxnu.edu.cn。" </w:instrText>
      </w:r>
      <w:r>
        <w:fldChar w:fldCharType="separate"/>
      </w:r>
      <w:r>
        <w:rPr>
          <w:rStyle w:val="9"/>
          <w:rFonts w:hint="eastAsia" w:ascii="宋体" w:hAnsi="宋体" w:eastAsia="宋体" w:cs="宋体"/>
          <w:color w:val="333333"/>
          <w:kern w:val="0"/>
          <w:sz w:val="24"/>
          <w:szCs w:val="24"/>
        </w:rPr>
        <w:t>yingyongban@gxnu.edu.cn。</w:t>
      </w:r>
      <w:r>
        <w:rPr>
          <w:rStyle w:val="9"/>
          <w:rFonts w:hint="eastAsia" w:ascii="宋体" w:hAnsi="宋体" w:eastAsia="宋体" w:cs="宋体"/>
          <w:color w:val="333333"/>
          <w:kern w:val="0"/>
          <w:sz w:val="24"/>
          <w:szCs w:val="24"/>
        </w:rPr>
        <w:fldChar w:fldCharType="end"/>
      </w:r>
    </w:p>
    <w:p>
      <w:pPr>
        <w:widowControl/>
        <w:shd w:val="clear" w:color="auto" w:fill="FFFFFF"/>
        <w:spacing w:line="360" w:lineRule="auto"/>
        <w:ind w:firstLine="480" w:firstLineChars="200"/>
        <w:jc w:val="left"/>
        <w:textAlignment w:val="baseline"/>
        <w:rPr>
          <w:rFonts w:hint="eastAsia" w:ascii="宋体" w:hAnsi="宋体" w:eastAsia="宋体" w:cs="宋体"/>
          <w:color w:val="333333"/>
          <w:kern w:val="0"/>
          <w:sz w:val="24"/>
          <w:szCs w:val="24"/>
        </w:rPr>
      </w:pPr>
    </w:p>
    <w:p>
      <w:pPr>
        <w:widowControl/>
        <w:shd w:val="clear" w:color="auto" w:fill="FFFFFF"/>
        <w:spacing w:line="360" w:lineRule="auto"/>
        <w:ind w:firstLine="480" w:firstLineChars="200"/>
        <w:jc w:val="left"/>
        <w:textAlignment w:val="baseline"/>
        <w:rPr>
          <w:rFonts w:ascii="宋体" w:hAnsi="宋体" w:eastAsia="宋体" w:cs="宋体"/>
          <w:sz w:val="24"/>
          <w:szCs w:val="24"/>
        </w:rPr>
      </w:pPr>
      <w:r>
        <w:rPr>
          <w:rFonts w:hint="eastAsia" w:ascii="宋体" w:hAnsi="宋体" w:eastAsia="宋体" w:cs="宋体"/>
          <w:color w:val="333333"/>
          <w:kern w:val="0"/>
          <w:sz w:val="24"/>
          <w:szCs w:val="24"/>
        </w:rPr>
        <w:t>附件：1.</w:t>
      </w:r>
      <w:bookmarkStart w:id="0" w:name="_GoBack"/>
      <w:bookmarkEnd w:id="0"/>
      <w:r>
        <w:rPr>
          <w:rFonts w:hint="eastAsia" w:ascii="宋体" w:hAnsi="宋体" w:eastAsia="宋体" w:cs="宋体"/>
          <w:sz w:val="24"/>
          <w:szCs w:val="24"/>
        </w:rPr>
        <w:t>重点支持领域项目指南</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2.创新训练项目申请书</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3.创业训练项目申请书</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4.创业实践项目申请书</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5.创新创业训练计划项目推荐数额</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6.大创项目申报一览表</w:t>
      </w:r>
    </w:p>
    <w:p>
      <w:pPr>
        <w:widowControl/>
        <w:shd w:val="clear" w:color="auto" w:fill="FFFFFF"/>
        <w:spacing w:line="360" w:lineRule="auto"/>
        <w:ind w:firstLine="1200" w:firstLineChars="500"/>
        <w:jc w:val="left"/>
        <w:textAlignment w:val="baseline"/>
        <w:rPr>
          <w:rFonts w:ascii="宋体" w:hAnsi="宋体" w:eastAsia="宋体" w:cs="宋体"/>
          <w:sz w:val="24"/>
          <w:szCs w:val="24"/>
        </w:rPr>
      </w:pPr>
      <w:r>
        <w:rPr>
          <w:rFonts w:hint="eastAsia" w:ascii="宋体" w:hAnsi="宋体" w:eastAsia="宋体" w:cs="宋体"/>
          <w:sz w:val="24"/>
          <w:szCs w:val="24"/>
        </w:rPr>
        <w:t>7.职称对照表</w:t>
      </w:r>
    </w:p>
    <w:p>
      <w:pPr>
        <w:widowControl/>
        <w:shd w:val="clear" w:color="auto" w:fill="FFFFFF"/>
        <w:spacing w:line="360" w:lineRule="auto"/>
        <w:ind w:firstLine="1200" w:firstLineChars="500"/>
        <w:jc w:val="left"/>
        <w:textAlignment w:val="baseline"/>
        <w:rPr>
          <w:rFonts w:hint="eastAsia" w:ascii="宋体" w:hAnsi="宋体" w:eastAsia="宋体" w:cs="宋体"/>
          <w:sz w:val="24"/>
          <w:szCs w:val="24"/>
        </w:rPr>
      </w:pPr>
      <w:r>
        <w:rPr>
          <w:rFonts w:hint="eastAsia" w:ascii="宋体" w:hAnsi="宋体" w:eastAsia="宋体" w:cs="宋体"/>
          <w:sz w:val="24"/>
          <w:szCs w:val="24"/>
        </w:rPr>
        <w:t>8.学科对照表</w:t>
      </w:r>
    </w:p>
    <w:p>
      <w:pPr>
        <w:widowControl/>
        <w:shd w:val="clear" w:color="auto" w:fill="FFFFFF"/>
        <w:spacing w:line="360" w:lineRule="auto"/>
        <w:ind w:firstLine="480" w:firstLineChars="200"/>
        <w:jc w:val="right"/>
        <w:textAlignment w:val="baseline"/>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 xml:space="preserve">      </w:t>
      </w:r>
    </w:p>
    <w:p>
      <w:pPr>
        <w:widowControl/>
        <w:shd w:val="clear" w:color="auto" w:fill="FFFFFF"/>
        <w:spacing w:line="360" w:lineRule="auto"/>
        <w:ind w:firstLine="480" w:firstLineChars="200"/>
        <w:jc w:val="right"/>
        <w:textAlignment w:val="baseline"/>
        <w:rPr>
          <w:rFonts w:hint="eastAsia" w:ascii="宋体" w:hAnsi="宋体" w:eastAsia="宋体" w:cs="宋体"/>
          <w:color w:val="333333"/>
          <w:kern w:val="0"/>
          <w:sz w:val="24"/>
          <w:szCs w:val="24"/>
        </w:rPr>
      </w:pPr>
    </w:p>
    <w:p>
      <w:pPr>
        <w:widowControl/>
        <w:shd w:val="clear" w:color="auto" w:fill="FFFFFF"/>
        <w:spacing w:line="360" w:lineRule="auto"/>
        <w:ind w:firstLine="480" w:firstLineChars="200"/>
        <w:jc w:val="right"/>
        <w:textAlignment w:val="baseline"/>
        <w:rPr>
          <w:rFonts w:hint="eastAsia" w:ascii="宋体" w:hAnsi="宋体" w:eastAsia="宋体" w:cs="宋体"/>
          <w:color w:val="333333"/>
          <w:kern w:val="0"/>
          <w:sz w:val="24"/>
          <w:szCs w:val="24"/>
        </w:rPr>
      </w:pPr>
    </w:p>
    <w:p>
      <w:pPr>
        <w:widowControl/>
        <w:shd w:val="clear" w:color="auto" w:fill="FFFFFF"/>
        <w:spacing w:line="360" w:lineRule="auto"/>
        <w:ind w:firstLine="480" w:firstLineChars="200"/>
        <w:jc w:val="right"/>
        <w:textAlignment w:val="baseline"/>
        <w:rPr>
          <w:rFonts w:hint="eastAsia" w:ascii="宋体" w:hAnsi="宋体" w:eastAsia="宋体" w:cs="宋体"/>
          <w:color w:val="333333"/>
          <w:kern w:val="0"/>
          <w:sz w:val="24"/>
          <w:szCs w:val="24"/>
        </w:rPr>
      </w:pPr>
    </w:p>
    <w:p>
      <w:pPr>
        <w:widowControl/>
        <w:shd w:val="clear" w:color="auto" w:fill="FFFFFF"/>
        <w:spacing w:line="360" w:lineRule="auto"/>
        <w:ind w:firstLine="480" w:firstLineChars="200"/>
        <w:jc w:val="righ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广西师范大学教务处</w:t>
      </w:r>
    </w:p>
    <w:p>
      <w:pPr>
        <w:widowControl/>
        <w:shd w:val="clear" w:color="auto" w:fill="FFFFFF"/>
        <w:spacing w:line="360" w:lineRule="auto"/>
        <w:ind w:firstLine="480" w:firstLineChars="200"/>
        <w:jc w:val="right"/>
        <w:textAlignment w:val="baseline"/>
        <w:rPr>
          <w:rFonts w:ascii="宋体" w:hAnsi="宋体" w:eastAsia="宋体" w:cs="宋体"/>
          <w:color w:val="333333"/>
          <w:kern w:val="0"/>
          <w:sz w:val="24"/>
          <w:szCs w:val="24"/>
        </w:rPr>
      </w:pPr>
      <w:r>
        <w:rPr>
          <w:rFonts w:hint="eastAsia" w:ascii="宋体" w:hAnsi="宋体" w:eastAsia="宋体" w:cs="宋体"/>
          <w:color w:val="333333"/>
          <w:kern w:val="0"/>
          <w:sz w:val="24"/>
          <w:szCs w:val="24"/>
        </w:rPr>
        <w:t>2023年5月1</w:t>
      </w:r>
      <w:r>
        <w:rPr>
          <w:rFonts w:ascii="宋体" w:hAnsi="宋体" w:eastAsia="宋体" w:cs="宋体"/>
          <w:color w:val="333333"/>
          <w:kern w:val="0"/>
          <w:sz w:val="24"/>
          <w:szCs w:val="24"/>
        </w:rPr>
        <w:t>5</w:t>
      </w:r>
      <w:r>
        <w:rPr>
          <w:rFonts w:hint="eastAsia" w:ascii="宋体" w:hAnsi="宋体" w:eastAsia="宋体" w:cs="宋体"/>
          <w:color w:val="333333"/>
          <w:kern w:val="0"/>
          <w:sz w:val="24"/>
          <w:szCs w:val="24"/>
        </w:rPr>
        <w:t>日</w:t>
      </w:r>
    </w:p>
    <w:p>
      <w:pPr>
        <w:widowControl/>
        <w:shd w:val="clear" w:color="auto" w:fill="FFFFFF"/>
        <w:spacing w:line="360" w:lineRule="auto"/>
        <w:textAlignment w:val="baseline"/>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tabs>
        <w:tab w:val="center" w:pos="4153"/>
        <w:tab w:val="right" w:pos="8306"/>
      </w:tabs>
      <w:adjustRightInd w:val="0"/>
      <w:snapToGrid w:val="0"/>
      <w:ind w:right="210" w:rightChars="100"/>
      <w:jc w:val="left"/>
      <w:rPr>
        <w:rFonts w:ascii="宋体" w:hAnsi="宋体" w:eastAsia="宋体" w:cs="Times New Roman"/>
        <w:sz w:val="28"/>
        <w:szCs w:val="28"/>
      </w:rPr>
    </w:pPr>
    <w:r>
      <w:rPr>
        <w:rFonts w:hint="eastAsia" w:ascii="宋体" w:hAnsi="宋体" w:eastAsia="宋体" w:cs="Times New Roman"/>
        <w:sz w:val="28"/>
        <w:szCs w:val="28"/>
      </w:rPr>
      <w:t xml:space="preserve">— </w:t>
    </w:r>
    <w:r>
      <w:rPr>
        <w:rFonts w:ascii="宋体" w:hAnsi="宋体" w:eastAsia="宋体" w:cs="Times New Roman"/>
        <w:sz w:val="28"/>
        <w:szCs w:val="28"/>
      </w:rPr>
      <w:fldChar w:fldCharType="begin"/>
    </w:r>
    <w:r>
      <w:rPr>
        <w:rFonts w:ascii="宋体" w:hAnsi="宋体" w:eastAsia="宋体" w:cs="Times New Roman"/>
        <w:sz w:val="28"/>
        <w:szCs w:val="28"/>
      </w:rPr>
      <w:instrText xml:space="preserve">PAGE  </w:instrText>
    </w:r>
    <w:r>
      <w:rPr>
        <w:rFonts w:ascii="宋体" w:hAnsi="宋体" w:eastAsia="宋体" w:cs="Times New Roman"/>
        <w:sz w:val="28"/>
        <w:szCs w:val="28"/>
      </w:rPr>
      <w:fldChar w:fldCharType="separate"/>
    </w:r>
    <w:r>
      <w:rPr>
        <w:rFonts w:ascii="宋体" w:hAnsi="宋体" w:eastAsia="宋体" w:cs="Times New Roman"/>
        <w:sz w:val="28"/>
        <w:szCs w:val="28"/>
      </w:rPr>
      <w:t>4</w:t>
    </w:r>
    <w:r>
      <w:rPr>
        <w:rFonts w:ascii="宋体" w:hAnsi="宋体" w:eastAsia="宋体" w:cs="Times New Roman"/>
        <w:sz w:val="28"/>
        <w:szCs w:val="28"/>
      </w:rPr>
      <w:fldChar w:fldCharType="end"/>
    </w:r>
    <w:r>
      <w:rPr>
        <w:rFonts w:ascii="宋体" w:hAnsi="宋体" w:eastAsia="宋体" w:cs="Times New Roman"/>
        <w:sz w:val="28"/>
        <w:szCs w:val="28"/>
      </w:rPr>
      <w:t xml:space="preserve"> </w:t>
    </w:r>
    <w:r>
      <w:rPr>
        <w:rFonts w:hint="eastAsia" w:ascii="宋体" w:hAnsi="宋体" w:eastAsia="宋体" w:cs="Times New Roman"/>
        <w:sz w:val="28"/>
        <w:szCs w:val="28"/>
      </w:rPr>
      <w:t>—</w:t>
    </w:r>
  </w:p>
  <w:p>
    <w:pPr>
      <w:tabs>
        <w:tab w:val="center" w:pos="4153"/>
        <w:tab w:val="right" w:pos="8306"/>
      </w:tabs>
      <w:snapToGrid w:val="0"/>
      <w:ind w:right="360"/>
      <w:jc w:val="left"/>
      <w:rPr>
        <w:rFonts w:ascii="Times New Roman" w:hAnsi="Times New Roman" w:eastAsia="宋体" w:cs="Times New Roman"/>
        <w:sz w:val="18"/>
        <w:szCs w:val="1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N2M0M2Y1NjMwN2M4YWVmOWY1MWI0OWVlNjIzOTcifQ=="/>
  </w:docVars>
  <w:rsids>
    <w:rsidRoot w:val="00F71CA3"/>
    <w:rsid w:val="00011575"/>
    <w:rsid w:val="00013687"/>
    <w:rsid w:val="0002138B"/>
    <w:rsid w:val="0003701A"/>
    <w:rsid w:val="0006201C"/>
    <w:rsid w:val="000B4C7B"/>
    <w:rsid w:val="000C1BAE"/>
    <w:rsid w:val="000D41A5"/>
    <w:rsid w:val="000E08CE"/>
    <w:rsid w:val="001221C1"/>
    <w:rsid w:val="00145725"/>
    <w:rsid w:val="00164493"/>
    <w:rsid w:val="001B1BF1"/>
    <w:rsid w:val="001C0244"/>
    <w:rsid w:val="001C3BE2"/>
    <w:rsid w:val="001D009C"/>
    <w:rsid w:val="001D5A66"/>
    <w:rsid w:val="00212B13"/>
    <w:rsid w:val="00231005"/>
    <w:rsid w:val="00252E89"/>
    <w:rsid w:val="0027342B"/>
    <w:rsid w:val="002811E6"/>
    <w:rsid w:val="0028168F"/>
    <w:rsid w:val="00284C4F"/>
    <w:rsid w:val="00287F0E"/>
    <w:rsid w:val="002A480E"/>
    <w:rsid w:val="002B4D8F"/>
    <w:rsid w:val="002D2F4E"/>
    <w:rsid w:val="003016D4"/>
    <w:rsid w:val="00314B3A"/>
    <w:rsid w:val="003210AE"/>
    <w:rsid w:val="003313D7"/>
    <w:rsid w:val="003340C2"/>
    <w:rsid w:val="003711A9"/>
    <w:rsid w:val="003D1B40"/>
    <w:rsid w:val="003F2118"/>
    <w:rsid w:val="0044216D"/>
    <w:rsid w:val="00457536"/>
    <w:rsid w:val="00462994"/>
    <w:rsid w:val="004724E7"/>
    <w:rsid w:val="004D3542"/>
    <w:rsid w:val="004E0BA7"/>
    <w:rsid w:val="004E281A"/>
    <w:rsid w:val="004F55D3"/>
    <w:rsid w:val="005228CF"/>
    <w:rsid w:val="00532CC1"/>
    <w:rsid w:val="00540FE6"/>
    <w:rsid w:val="00546B06"/>
    <w:rsid w:val="00562503"/>
    <w:rsid w:val="00583D94"/>
    <w:rsid w:val="0059421A"/>
    <w:rsid w:val="005C3A99"/>
    <w:rsid w:val="005C54C8"/>
    <w:rsid w:val="005E0592"/>
    <w:rsid w:val="005E46A0"/>
    <w:rsid w:val="00611787"/>
    <w:rsid w:val="006142C3"/>
    <w:rsid w:val="00633D7D"/>
    <w:rsid w:val="00650AB7"/>
    <w:rsid w:val="006B3C62"/>
    <w:rsid w:val="006C43C9"/>
    <w:rsid w:val="006E3B1D"/>
    <w:rsid w:val="006F25DA"/>
    <w:rsid w:val="006F5E7C"/>
    <w:rsid w:val="00704A73"/>
    <w:rsid w:val="0075117B"/>
    <w:rsid w:val="00765BC4"/>
    <w:rsid w:val="00797258"/>
    <w:rsid w:val="007A6E37"/>
    <w:rsid w:val="007C5AAF"/>
    <w:rsid w:val="007C5CB1"/>
    <w:rsid w:val="007C7403"/>
    <w:rsid w:val="0080228D"/>
    <w:rsid w:val="00802F3A"/>
    <w:rsid w:val="00821E68"/>
    <w:rsid w:val="00844CD5"/>
    <w:rsid w:val="00873DFE"/>
    <w:rsid w:val="008956A9"/>
    <w:rsid w:val="008D3569"/>
    <w:rsid w:val="009037CF"/>
    <w:rsid w:val="009162BB"/>
    <w:rsid w:val="00941E49"/>
    <w:rsid w:val="00960B80"/>
    <w:rsid w:val="0097535A"/>
    <w:rsid w:val="009A1182"/>
    <w:rsid w:val="009B3046"/>
    <w:rsid w:val="009D589B"/>
    <w:rsid w:val="009D63CF"/>
    <w:rsid w:val="009E0AB5"/>
    <w:rsid w:val="009E3986"/>
    <w:rsid w:val="009F1D5A"/>
    <w:rsid w:val="009F6209"/>
    <w:rsid w:val="009F6428"/>
    <w:rsid w:val="00A1200F"/>
    <w:rsid w:val="00A57FAD"/>
    <w:rsid w:val="00AD2634"/>
    <w:rsid w:val="00AE296C"/>
    <w:rsid w:val="00AE65CF"/>
    <w:rsid w:val="00B14EFE"/>
    <w:rsid w:val="00B408B6"/>
    <w:rsid w:val="00B47682"/>
    <w:rsid w:val="00B476C7"/>
    <w:rsid w:val="00B5796D"/>
    <w:rsid w:val="00B64F0D"/>
    <w:rsid w:val="00B77656"/>
    <w:rsid w:val="00B8291B"/>
    <w:rsid w:val="00B83680"/>
    <w:rsid w:val="00B86D97"/>
    <w:rsid w:val="00B92611"/>
    <w:rsid w:val="00BA26A2"/>
    <w:rsid w:val="00BA5C54"/>
    <w:rsid w:val="00BC1AD5"/>
    <w:rsid w:val="00BD3863"/>
    <w:rsid w:val="00C0581A"/>
    <w:rsid w:val="00C2674D"/>
    <w:rsid w:val="00C83EB3"/>
    <w:rsid w:val="00CA531C"/>
    <w:rsid w:val="00CB426D"/>
    <w:rsid w:val="00CC127F"/>
    <w:rsid w:val="00D70B72"/>
    <w:rsid w:val="00D9252F"/>
    <w:rsid w:val="00DC1341"/>
    <w:rsid w:val="00DD7F6A"/>
    <w:rsid w:val="00E04E7B"/>
    <w:rsid w:val="00E06591"/>
    <w:rsid w:val="00E36932"/>
    <w:rsid w:val="00E43830"/>
    <w:rsid w:val="00EB6B35"/>
    <w:rsid w:val="00ED21A0"/>
    <w:rsid w:val="00ED222C"/>
    <w:rsid w:val="00EE3E36"/>
    <w:rsid w:val="00EE7E5D"/>
    <w:rsid w:val="00F135E2"/>
    <w:rsid w:val="00F41EAB"/>
    <w:rsid w:val="00F44988"/>
    <w:rsid w:val="00F611B1"/>
    <w:rsid w:val="00F71CA3"/>
    <w:rsid w:val="00FA1894"/>
    <w:rsid w:val="02C760F0"/>
    <w:rsid w:val="28DF03C3"/>
    <w:rsid w:val="2ACE3B84"/>
    <w:rsid w:val="3EFD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qFormat/>
    <w:uiPriority w:val="0"/>
    <w:rPr>
      <w:color w:val="954F72" w:themeColor="followedHyperlink"/>
      <w:u w:val="single"/>
      <w14:textFill>
        <w14:solidFill>
          <w14:schemeClr w14:val="folHlink"/>
        </w14:solidFill>
      </w14:textFill>
    </w:rPr>
  </w:style>
  <w:style w:type="character" w:styleId="9">
    <w:name w:val="Hyperlink"/>
    <w:basedOn w:val="7"/>
    <w:semiHidden/>
    <w:unhideWhenUsed/>
    <w:qFormat/>
    <w:uiPriority w:val="99"/>
    <w:rPr>
      <w:color w:val="0000FF"/>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0"/>
    <w:rPr>
      <w:sz w:val="18"/>
      <w:szCs w:val="18"/>
    </w:rPr>
  </w:style>
  <w:style w:type="character" w:customStyle="1" w:styleId="12">
    <w:name w:val="标题 1 字符"/>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2925</Words>
  <Characters>3013</Characters>
  <Lines>22</Lines>
  <Paragraphs>6</Paragraphs>
  <TotalTime>1</TotalTime>
  <ScaleCrop>false</ScaleCrop>
  <LinksUpToDate>false</LinksUpToDate>
  <CharactersWithSpaces>3024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2022-04-12T02:54:00Z</dcterms:created>
  <dc:creator>教务处</dc:creator>
  <cp:lastModifiedBy>HUAWEI</cp:lastModifiedBy>
  <dcterms:modified xsi:type="dcterms:W3CDTF">2023-05-15T09:42:21Z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AC9549ECA1B44D3A98247558775C872A</vt:lpwstr>
  </property>
</Properties>
</file>