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94CC7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</w:p>
    <w:p w14:paraId="1CCEDD29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</w:p>
    <w:p w14:paraId="6DA77D4B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</w:p>
    <w:p w14:paraId="45559472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</w:p>
    <w:p w14:paraId="1C3E46F1">
      <w:pPr>
        <w:spacing w:line="440" w:lineRule="exact"/>
        <w:rPr>
          <w:rFonts w:ascii="Times New Roman" w:hAnsi="Times New Roman" w:eastAsia="宋体" w:cs="Times New Roman"/>
          <w:sz w:val="24"/>
        </w:rPr>
      </w:pPr>
    </w:p>
    <w:p w14:paraId="01EA2547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宋体" w:eastAsia="宋体" w:cs="Times New Roman"/>
          <w:sz w:val="24"/>
        </w:rPr>
        <w:t>教务〔</w:t>
      </w:r>
      <w:r>
        <w:rPr>
          <w:rFonts w:ascii="Times New Roman" w:hAnsi="Times New Roman" w:eastAsia="宋体" w:cs="Times New Roman"/>
          <w:sz w:val="24"/>
        </w:rPr>
        <w:t>2026</w:t>
      </w:r>
      <w:r>
        <w:rPr>
          <w:rFonts w:ascii="Times New Roman" w:hAnsi="宋体" w:eastAsia="宋体" w:cs="Times New Roman"/>
          <w:sz w:val="24"/>
        </w:rPr>
        <w:t>〕</w:t>
      </w:r>
      <w:r>
        <w:rPr>
          <w:rFonts w:hint="eastAsia" w:ascii="Times New Roman" w:hAnsi="宋体" w:eastAsia="宋体" w:cs="Times New Roman"/>
          <w:sz w:val="24"/>
          <w:lang w:val="en-US" w:eastAsia="zh-CN"/>
        </w:rPr>
        <w:t>37</w:t>
      </w:r>
      <w:r>
        <w:rPr>
          <w:rFonts w:ascii="Times New Roman" w:hAnsi="宋体" w:eastAsia="宋体" w:cs="Times New Roman"/>
          <w:sz w:val="24"/>
        </w:rPr>
        <w:t>号</w:t>
      </w:r>
    </w:p>
    <w:p w14:paraId="132310EA">
      <w:pPr>
        <w:spacing w:line="440" w:lineRule="exact"/>
        <w:rPr>
          <w:rFonts w:ascii="Times New Roman" w:hAnsi="Times New Roman" w:eastAsia="宋体" w:cs="Times New Roman"/>
          <w:sz w:val="32"/>
          <w:szCs w:val="32"/>
        </w:rPr>
      </w:pPr>
    </w:p>
    <w:p w14:paraId="6D600A7A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  <w:r>
        <w:rPr>
          <w:rFonts w:hint="eastAsia" w:ascii="Times New Roman" w:hAnsi="宋体" w:eastAsia="宋体" w:cs="Times New Roman"/>
          <w:b/>
          <w:bCs/>
          <w:sz w:val="32"/>
          <w:szCs w:val="32"/>
        </w:rPr>
        <w:t>关于组织</w:t>
      </w:r>
      <w:r>
        <w:rPr>
          <w:rFonts w:hint="eastAsia" w:ascii="Times New Roman" w:hAnsi="宋体" w:eastAsia="宋体" w:cs="Times New Roman"/>
          <w:b/>
          <w:bCs/>
          <w:sz w:val="32"/>
          <w:szCs w:val="32"/>
          <w:lang w:val="en-US" w:eastAsia="zh-CN"/>
        </w:rPr>
        <w:t>开展本科课堂教学优秀奖评选情况调查</w:t>
      </w:r>
      <w:r>
        <w:rPr>
          <w:rFonts w:hint="eastAsia" w:ascii="Times New Roman" w:hAnsi="宋体" w:eastAsia="宋体" w:cs="Times New Roman"/>
          <w:b/>
          <w:bCs/>
          <w:sz w:val="32"/>
          <w:szCs w:val="32"/>
        </w:rPr>
        <w:t>的</w:t>
      </w:r>
    </w:p>
    <w:p w14:paraId="634CBC86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  <w:r>
        <w:rPr>
          <w:rFonts w:hint="eastAsia" w:ascii="Times New Roman" w:hAnsi="宋体" w:eastAsia="宋体" w:cs="Times New Roman"/>
          <w:b/>
          <w:bCs/>
          <w:sz w:val="32"/>
          <w:szCs w:val="32"/>
        </w:rPr>
        <w:t>通知</w:t>
      </w:r>
    </w:p>
    <w:p w14:paraId="147A1488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 w14:paraId="4CCD8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auto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auto"/>
          <w:lang w:val="en-US" w:eastAsia="zh-CN"/>
        </w:rPr>
        <w:t>各学院（部）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auto"/>
        </w:rPr>
        <w:t>：</w:t>
      </w:r>
    </w:p>
    <w:p w14:paraId="6ACCB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auto"/>
        </w:rPr>
        <w:t>为牢固确立人才培养的中心地位，积极引导全校教师投入本科课堂教学，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学校专门设立本科课堂教学优秀奖，</w:t>
      </w:r>
      <w:r>
        <w:rPr>
          <w:rFonts w:hint="eastAsia" w:ascii="宋体" w:hAnsi="宋体" w:eastAsia="宋体" w:cs="宋体"/>
          <w:sz w:val="24"/>
          <w:szCs w:val="24"/>
        </w:rPr>
        <w:t>用以表彰和奖励在本科课堂教学工作中成绩突出，具有示范表率作用的优秀教师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。2024年，学校修订出台了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auto"/>
        </w:rPr>
        <w:t>本科课堂教学优秀奖评选办法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auto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两年来，学校共奖励教师502人次，</w:t>
      </w:r>
      <w:r>
        <w:rPr>
          <w:rFonts w:hint="eastAsia" w:ascii="宋体" w:hAnsi="宋体" w:eastAsia="宋体" w:cs="宋体"/>
          <w:sz w:val="24"/>
          <w:szCs w:val="24"/>
        </w:rPr>
        <w:t>充分调动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了</w:t>
      </w:r>
      <w:r>
        <w:rPr>
          <w:rFonts w:hint="eastAsia" w:ascii="宋体" w:hAnsi="宋体" w:eastAsia="宋体" w:cs="宋体"/>
          <w:sz w:val="24"/>
          <w:szCs w:val="24"/>
        </w:rPr>
        <w:t>教师教学积极性，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激励了</w:t>
      </w:r>
      <w:r>
        <w:rPr>
          <w:rFonts w:hint="eastAsia" w:ascii="宋体" w:hAnsi="宋体" w:eastAsia="宋体" w:cs="宋体"/>
          <w:sz w:val="24"/>
          <w:szCs w:val="24"/>
        </w:rPr>
        <w:t>教师潜心研究教学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。为进一步做好</w:t>
      </w:r>
      <w:r>
        <w:rPr>
          <w:rFonts w:hint="eastAsia" w:ascii="宋体" w:hAnsi="宋体" w:eastAsia="宋体" w:cs="宋体"/>
          <w:sz w:val="24"/>
          <w:szCs w:val="24"/>
        </w:rPr>
        <w:t>我校本科课堂教学优秀奖评选工作，现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决定面向全校教师开展评选情况调查。现将相关事宜通知如下：</w:t>
      </w:r>
    </w:p>
    <w:p w14:paraId="4EB8F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一、调查目的</w:t>
      </w:r>
    </w:p>
    <w:p w14:paraId="38827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本次调查旨在收集广大教师对本科课堂教学优秀奖评选条件、评选工作的意见和建议，以便学校和学院（部）更好地了解当前评选工作中存在的问题与不足，从而进行有针对性的改进和优化。</w:t>
      </w:r>
    </w:p>
    <w:p w14:paraId="0B095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二、调查对象</w:t>
      </w:r>
    </w:p>
    <w:p w14:paraId="1967F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全体在职专任教师、各学院（部）在职教学管理人员、教学督导，其中退休校级督导在选择所属单位时，可选择退休前的单位。</w:t>
      </w:r>
    </w:p>
    <w:p w14:paraId="2D8F4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、调查方式</w:t>
      </w:r>
    </w:p>
    <w:p w14:paraId="51B91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本次采用线上调查、匿名填报的方式进行，调查问卷的链接为：https://tp.wjx.top/vm/PpfcYNU.aspx，或使用微信或QQ扫描附件中的二维码进行填写。</w:t>
      </w:r>
    </w:p>
    <w:p w14:paraId="593F7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四、相关要求</w:t>
      </w:r>
    </w:p>
    <w:p w14:paraId="50D28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各学院（部）应做好广泛宣传动员工作，组织本单位教师积极参与问卷填写。</w:t>
      </w:r>
    </w:p>
    <w:p w14:paraId="2CE54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广大教师填写问卷时应保持客观公正，真实反映自己的意见和建议。填报教师的个人信息及填报内容将受到严格保密。</w:t>
      </w:r>
    </w:p>
    <w:p w14:paraId="6ABD7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sz w:val="24"/>
          <w:szCs w:val="24"/>
        </w:rPr>
        <w:t>调查时间为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sz w:val="24"/>
          <w:szCs w:val="24"/>
        </w:rPr>
        <w:t>日至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请大家在此期间内完成问卷的填写工作。</w:t>
      </w:r>
    </w:p>
    <w:p w14:paraId="1CED1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539E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未尽事宜，请与学校本科教学评估与建设办公室联系，联系电话：0773-5823396/3698178。</w:t>
      </w:r>
    </w:p>
    <w:p w14:paraId="70949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7F19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附件：本科课堂教学优秀奖评选情况调查问卷</w:t>
      </w:r>
    </w:p>
    <w:p w14:paraId="73C66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32908AF">
      <w:pPr>
        <w:spacing w:line="360" w:lineRule="auto"/>
        <w:ind w:firstLine="3840" w:firstLineChars="16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教务处/教师教学发展中心</w:t>
      </w:r>
    </w:p>
    <w:p w14:paraId="319E498C">
      <w:pPr>
        <w:jc w:val="right"/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2026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</w:rPr>
        <w:t>5月2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14ABA"/>
    <w:rsid w:val="00584911"/>
    <w:rsid w:val="01B534F4"/>
    <w:rsid w:val="023C302D"/>
    <w:rsid w:val="02A50216"/>
    <w:rsid w:val="02C62717"/>
    <w:rsid w:val="02EF146B"/>
    <w:rsid w:val="03FA1F97"/>
    <w:rsid w:val="06166642"/>
    <w:rsid w:val="073407C2"/>
    <w:rsid w:val="0A8240E6"/>
    <w:rsid w:val="0A83166B"/>
    <w:rsid w:val="0E1A5E63"/>
    <w:rsid w:val="0E8D0BAB"/>
    <w:rsid w:val="10086658"/>
    <w:rsid w:val="120F7965"/>
    <w:rsid w:val="13B85C38"/>
    <w:rsid w:val="17B20055"/>
    <w:rsid w:val="18FE793C"/>
    <w:rsid w:val="199F05CC"/>
    <w:rsid w:val="1A16780D"/>
    <w:rsid w:val="1A544DFE"/>
    <w:rsid w:val="1AA9108F"/>
    <w:rsid w:val="1BF25A5E"/>
    <w:rsid w:val="1C641FE3"/>
    <w:rsid w:val="1D726B67"/>
    <w:rsid w:val="1F836875"/>
    <w:rsid w:val="1FE5217E"/>
    <w:rsid w:val="203D220C"/>
    <w:rsid w:val="20D53D28"/>
    <w:rsid w:val="21535319"/>
    <w:rsid w:val="215F4E43"/>
    <w:rsid w:val="2172406E"/>
    <w:rsid w:val="222678B6"/>
    <w:rsid w:val="23251E92"/>
    <w:rsid w:val="235A1B1D"/>
    <w:rsid w:val="237D63ED"/>
    <w:rsid w:val="23A92EFC"/>
    <w:rsid w:val="264D4AFB"/>
    <w:rsid w:val="268457FA"/>
    <w:rsid w:val="26861F8D"/>
    <w:rsid w:val="26A11EE7"/>
    <w:rsid w:val="26F5287F"/>
    <w:rsid w:val="286E3220"/>
    <w:rsid w:val="28DD2853"/>
    <w:rsid w:val="29E24AA4"/>
    <w:rsid w:val="2B6D72C7"/>
    <w:rsid w:val="2E8B7AAE"/>
    <w:rsid w:val="2EE24ECA"/>
    <w:rsid w:val="31074B30"/>
    <w:rsid w:val="31603959"/>
    <w:rsid w:val="316A627B"/>
    <w:rsid w:val="334728FB"/>
    <w:rsid w:val="34B14ABA"/>
    <w:rsid w:val="35036B8D"/>
    <w:rsid w:val="35BF122D"/>
    <w:rsid w:val="369B1F22"/>
    <w:rsid w:val="3A17388A"/>
    <w:rsid w:val="3AF64144"/>
    <w:rsid w:val="3B417EDC"/>
    <w:rsid w:val="3D4D49CB"/>
    <w:rsid w:val="3F150C1A"/>
    <w:rsid w:val="41564169"/>
    <w:rsid w:val="428C13BE"/>
    <w:rsid w:val="42E72D9B"/>
    <w:rsid w:val="43227A10"/>
    <w:rsid w:val="43837380"/>
    <w:rsid w:val="438A59FD"/>
    <w:rsid w:val="444D4109"/>
    <w:rsid w:val="45061C30"/>
    <w:rsid w:val="456C2231"/>
    <w:rsid w:val="46045C1A"/>
    <w:rsid w:val="46053DB2"/>
    <w:rsid w:val="467F0BC5"/>
    <w:rsid w:val="475132E2"/>
    <w:rsid w:val="479F0B47"/>
    <w:rsid w:val="47D3524C"/>
    <w:rsid w:val="48763393"/>
    <w:rsid w:val="495D060B"/>
    <w:rsid w:val="4A117AC7"/>
    <w:rsid w:val="4A6105DB"/>
    <w:rsid w:val="4BA7573C"/>
    <w:rsid w:val="4C416E70"/>
    <w:rsid w:val="4D583CA9"/>
    <w:rsid w:val="4E057DCD"/>
    <w:rsid w:val="4E37325F"/>
    <w:rsid w:val="4EDD00B4"/>
    <w:rsid w:val="4FE33C8E"/>
    <w:rsid w:val="50BB59F2"/>
    <w:rsid w:val="50D36A3D"/>
    <w:rsid w:val="524F23AE"/>
    <w:rsid w:val="5287498F"/>
    <w:rsid w:val="53FF4A8B"/>
    <w:rsid w:val="55143DFC"/>
    <w:rsid w:val="55C56F7D"/>
    <w:rsid w:val="565A2289"/>
    <w:rsid w:val="57152AB7"/>
    <w:rsid w:val="571C724A"/>
    <w:rsid w:val="5B033584"/>
    <w:rsid w:val="5C766748"/>
    <w:rsid w:val="5C83261D"/>
    <w:rsid w:val="5CBF129E"/>
    <w:rsid w:val="5D9956B4"/>
    <w:rsid w:val="5DDB3449"/>
    <w:rsid w:val="5F36641B"/>
    <w:rsid w:val="5F966B87"/>
    <w:rsid w:val="5FAC3081"/>
    <w:rsid w:val="605C66AF"/>
    <w:rsid w:val="605C73F5"/>
    <w:rsid w:val="61F37956"/>
    <w:rsid w:val="623A7379"/>
    <w:rsid w:val="63CE777D"/>
    <w:rsid w:val="642A09D7"/>
    <w:rsid w:val="64573847"/>
    <w:rsid w:val="64FD48A4"/>
    <w:rsid w:val="65C558FE"/>
    <w:rsid w:val="663E3332"/>
    <w:rsid w:val="66857FC5"/>
    <w:rsid w:val="6AA43253"/>
    <w:rsid w:val="6AAA010B"/>
    <w:rsid w:val="6C091BE7"/>
    <w:rsid w:val="6CBC373F"/>
    <w:rsid w:val="6CD744C5"/>
    <w:rsid w:val="6E361AE6"/>
    <w:rsid w:val="6E400E11"/>
    <w:rsid w:val="6F3B0097"/>
    <w:rsid w:val="6F636FA9"/>
    <w:rsid w:val="70024C4D"/>
    <w:rsid w:val="70DB500F"/>
    <w:rsid w:val="71E74DBD"/>
    <w:rsid w:val="72290A8C"/>
    <w:rsid w:val="72E764C9"/>
    <w:rsid w:val="764C1167"/>
    <w:rsid w:val="77D15D2D"/>
    <w:rsid w:val="7A120F93"/>
    <w:rsid w:val="7A357C3F"/>
    <w:rsid w:val="7B650DD1"/>
    <w:rsid w:val="7C33004A"/>
    <w:rsid w:val="7F5C33E9"/>
    <w:rsid w:val="7FCE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-2147483648" w:beforeAutospacing="1" w:after="-2147483648" w:afterAutospacing="1"/>
      <w:ind w:firstLine="0" w:firstLineChars="0"/>
      <w:jc w:val="center"/>
      <w:outlineLvl w:val="0"/>
    </w:pPr>
    <w:rPr>
      <w:rFonts w:hint="eastAsia" w:ascii="宋体" w:hAnsi="宋体" w:cs="宋体"/>
      <w:b/>
      <w:bCs/>
      <w:kern w:val="44"/>
      <w:sz w:val="28"/>
      <w:szCs w:val="48"/>
      <w:lang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2026-05-29T08:43:00Z</dcterms:created>
  <dc:creator>WPS_1508944842</dc:creator>
  <cp:lastModifiedBy>WPS_1508944842</cp:lastModifiedBy>
  <dcterms:modified xsi:type="dcterms:W3CDTF">2026-05-29T08:44:40Z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48188DAB897C4263A817DEE408E6D375_11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