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45C104">
      <w:pPr>
        <w:rPr>
          <w:rFonts w:hint="eastAsia" w:eastAsia="华文中宋"/>
          <w:sz w:val="24"/>
        </w:rPr>
      </w:pPr>
      <w:r>
        <w:rPr>
          <w:rFonts w:hint="eastAsia" w:eastAsia="华文中宋"/>
          <w:sz w:val="24"/>
        </w:rPr>
        <w:t>附件</w:t>
      </w:r>
      <w:r>
        <w:rPr>
          <w:rFonts w:hint="eastAsia" w:eastAsia="华文中宋"/>
          <w:sz w:val="24"/>
          <w:lang w:val="en-US" w:eastAsia="zh-CN"/>
        </w:rPr>
        <w:t>3</w:t>
      </w:r>
      <w:r>
        <w:rPr>
          <w:rFonts w:hint="eastAsia" w:eastAsia="华文中宋"/>
          <w:sz w:val="24"/>
        </w:rPr>
        <w:t>:</w:t>
      </w:r>
    </w:p>
    <w:p w14:paraId="52B4506B">
      <w:pPr>
        <w:rPr>
          <w:rFonts w:hint="eastAsia" w:eastAsia="华文中宋"/>
          <w:sz w:val="32"/>
          <w:szCs w:val="32"/>
        </w:rPr>
      </w:pPr>
      <w:bookmarkStart w:id="0" w:name="_GoBack"/>
      <w:r>
        <w:rPr>
          <w:rFonts w:hint="eastAsia" w:ascii="宋体" w:hAnsi="宋体"/>
          <w:sz w:val="32"/>
          <w:szCs w:val="32"/>
        </w:rPr>
        <w:t>广西师范大学课程教材</w:t>
      </w:r>
      <w:r>
        <w:rPr>
          <w:rFonts w:hint="eastAsia" w:ascii="宋体" w:hAnsi="宋体"/>
          <w:color w:val="FF0000"/>
          <w:sz w:val="32"/>
          <w:szCs w:val="32"/>
        </w:rPr>
        <w:t>（讲义）</w:t>
      </w:r>
      <w:r>
        <w:rPr>
          <w:rFonts w:hint="eastAsia" w:ascii="宋体" w:hAnsi="宋体"/>
          <w:sz w:val="32"/>
          <w:szCs w:val="32"/>
        </w:rPr>
        <w:t>选用计划表</w:t>
      </w:r>
      <w:bookmarkEnd w:id="0"/>
      <w:r>
        <w:rPr>
          <w:rFonts w:hint="eastAsia" w:ascii="宋体" w:hAnsi="宋体"/>
          <w:sz w:val="32"/>
          <w:szCs w:val="32"/>
        </w:rPr>
        <w:t>（学院存档）</w:t>
      </w:r>
    </w:p>
    <w:tbl>
      <w:tblPr>
        <w:tblStyle w:val="5"/>
        <w:tblW w:w="93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"/>
        <w:gridCol w:w="1294"/>
        <w:gridCol w:w="6"/>
        <w:gridCol w:w="142"/>
        <w:gridCol w:w="389"/>
        <w:gridCol w:w="511"/>
        <w:gridCol w:w="743"/>
        <w:gridCol w:w="337"/>
        <w:gridCol w:w="739"/>
        <w:gridCol w:w="161"/>
        <w:gridCol w:w="1080"/>
        <w:gridCol w:w="193"/>
        <w:gridCol w:w="179"/>
        <w:gridCol w:w="708"/>
        <w:gridCol w:w="369"/>
        <w:gridCol w:w="179"/>
        <w:gridCol w:w="712"/>
        <w:gridCol w:w="1118"/>
      </w:tblGrid>
      <w:tr w14:paraId="4F8EA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538" w:type="dxa"/>
            <w:vMerge w:val="restart"/>
            <w:noWrap w:val="0"/>
            <w:vAlign w:val="center"/>
          </w:tcPr>
          <w:p w14:paraId="1D871A19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课程情况</w:t>
            </w:r>
          </w:p>
        </w:tc>
        <w:tc>
          <w:tcPr>
            <w:tcW w:w="1442" w:type="dxa"/>
            <w:gridSpan w:val="3"/>
            <w:noWrap w:val="0"/>
            <w:vAlign w:val="center"/>
          </w:tcPr>
          <w:p w14:paraId="6983B0C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</w:t>
            </w:r>
          </w:p>
        </w:tc>
        <w:tc>
          <w:tcPr>
            <w:tcW w:w="7418" w:type="dxa"/>
            <w:gridSpan w:val="14"/>
            <w:noWrap w:val="0"/>
            <w:vAlign w:val="center"/>
          </w:tcPr>
          <w:p w14:paraId="0EE2E3D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F8D2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  <w:jc w:val="center"/>
        </w:trPr>
        <w:tc>
          <w:tcPr>
            <w:tcW w:w="538" w:type="dxa"/>
            <w:vMerge w:val="continue"/>
            <w:noWrap w:val="0"/>
            <w:vAlign w:val="top"/>
          </w:tcPr>
          <w:p w14:paraId="7C09E362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442" w:type="dxa"/>
            <w:gridSpan w:val="3"/>
            <w:noWrap w:val="0"/>
            <w:vAlign w:val="center"/>
          </w:tcPr>
          <w:p w14:paraId="7DFCAB2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课程类别</w:t>
            </w:r>
          </w:p>
        </w:tc>
        <w:tc>
          <w:tcPr>
            <w:tcW w:w="7418" w:type="dxa"/>
            <w:gridSpan w:val="14"/>
            <w:noWrap w:val="0"/>
            <w:vAlign w:val="center"/>
          </w:tcPr>
          <w:p w14:paraId="30AB981C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A．专业必修课  B．公共必修课  C．选修课  D．实验实践课  </w:t>
            </w:r>
            <w:r>
              <w:rPr>
                <w:rFonts w:hint="eastAsia" w:ascii="宋体" w:hAnsi="宋体"/>
                <w:color w:val="000000"/>
                <w:sz w:val="24"/>
              </w:rPr>
              <w:t>（在相应类别序号前打</w:t>
            </w:r>
            <w:r>
              <w:rPr>
                <w:rFonts w:ascii="宋体" w:hAnsi="宋体"/>
                <w:color w:val="000000"/>
                <w:sz w:val="24"/>
              </w:rPr>
              <w:t>√）</w:t>
            </w:r>
          </w:p>
        </w:tc>
      </w:tr>
      <w:tr w14:paraId="100D5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538" w:type="dxa"/>
            <w:vMerge w:val="continue"/>
            <w:noWrap w:val="0"/>
            <w:vAlign w:val="top"/>
          </w:tcPr>
          <w:p w14:paraId="38850762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94" w:type="dxa"/>
            <w:noWrap w:val="0"/>
            <w:vAlign w:val="center"/>
          </w:tcPr>
          <w:p w14:paraId="1D1FFF2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承担课程</w:t>
            </w:r>
          </w:p>
          <w:p w14:paraId="0ECB88A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  院</w:t>
            </w:r>
          </w:p>
        </w:tc>
        <w:tc>
          <w:tcPr>
            <w:tcW w:w="1791" w:type="dxa"/>
            <w:gridSpan w:val="5"/>
            <w:noWrap w:val="0"/>
            <w:vAlign w:val="top"/>
          </w:tcPr>
          <w:p w14:paraId="56648246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gridSpan w:val="3"/>
            <w:noWrap w:val="0"/>
            <w:vAlign w:val="center"/>
          </w:tcPr>
          <w:p w14:paraId="01F82EA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承担课程教 研 室</w:t>
            </w:r>
          </w:p>
        </w:tc>
        <w:tc>
          <w:tcPr>
            <w:tcW w:w="1452" w:type="dxa"/>
            <w:gridSpan w:val="3"/>
            <w:noWrap w:val="0"/>
            <w:vAlign w:val="top"/>
          </w:tcPr>
          <w:p w14:paraId="38558E26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56" w:type="dxa"/>
            <w:gridSpan w:val="3"/>
            <w:noWrap w:val="0"/>
            <w:vAlign w:val="center"/>
          </w:tcPr>
          <w:p w14:paraId="1F33F19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承担课程</w:t>
            </w:r>
          </w:p>
          <w:p w14:paraId="0EE0D63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　　师</w:t>
            </w:r>
          </w:p>
        </w:tc>
        <w:tc>
          <w:tcPr>
            <w:tcW w:w="1830" w:type="dxa"/>
            <w:gridSpan w:val="2"/>
            <w:noWrap w:val="0"/>
            <w:vAlign w:val="top"/>
          </w:tcPr>
          <w:p w14:paraId="5E5B0A01">
            <w:pPr>
              <w:rPr>
                <w:rFonts w:hint="eastAsia" w:ascii="宋体" w:hAnsi="宋体"/>
                <w:sz w:val="24"/>
              </w:rPr>
            </w:pPr>
          </w:p>
        </w:tc>
      </w:tr>
      <w:tr w14:paraId="464F5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538" w:type="dxa"/>
            <w:vMerge w:val="continue"/>
            <w:noWrap w:val="0"/>
            <w:vAlign w:val="top"/>
          </w:tcPr>
          <w:p w14:paraId="0CCA7F60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 w14:paraId="7D4AE8D6">
            <w:pPr>
              <w:ind w:left="-105" w:leftChars="-50" w:right="-107" w:rightChars="-51" w:firstLine="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开课时间</w:t>
            </w:r>
          </w:p>
        </w:tc>
        <w:tc>
          <w:tcPr>
            <w:tcW w:w="1042" w:type="dxa"/>
            <w:gridSpan w:val="3"/>
            <w:noWrap w:val="0"/>
            <w:vAlign w:val="center"/>
          </w:tcPr>
          <w:p w14:paraId="09C192F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60168123">
            <w:pPr>
              <w:ind w:left="1" w:leftChars="-51" w:right="-107" w:rightChars="-51" w:hanging="108" w:hangingChars="45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开课年级</w:t>
            </w:r>
          </w:p>
        </w:tc>
        <w:tc>
          <w:tcPr>
            <w:tcW w:w="900" w:type="dxa"/>
            <w:gridSpan w:val="2"/>
            <w:noWrap w:val="0"/>
            <w:vAlign w:val="top"/>
          </w:tcPr>
          <w:p w14:paraId="2333B9F8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8DCF501">
            <w:pPr>
              <w:ind w:left="1" w:leftChars="-51" w:right="-107" w:rightChars="-51" w:hanging="108" w:hangingChars="45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开课专业</w:t>
            </w:r>
          </w:p>
        </w:tc>
        <w:tc>
          <w:tcPr>
            <w:tcW w:w="1080" w:type="dxa"/>
            <w:gridSpan w:val="3"/>
            <w:noWrap w:val="0"/>
            <w:vAlign w:val="top"/>
          </w:tcPr>
          <w:p w14:paraId="32519D0A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 w14:paraId="7486EAB1">
            <w:pPr>
              <w:ind w:left="1" w:leftChars="-51" w:right="-107" w:rightChars="-51" w:hanging="108" w:hangingChars="45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听课学生数</w:t>
            </w:r>
          </w:p>
        </w:tc>
        <w:tc>
          <w:tcPr>
            <w:tcW w:w="1118" w:type="dxa"/>
            <w:noWrap w:val="0"/>
            <w:vAlign w:val="top"/>
          </w:tcPr>
          <w:p w14:paraId="770BB24A">
            <w:pPr>
              <w:rPr>
                <w:rFonts w:hint="eastAsia" w:ascii="宋体" w:hAnsi="宋体"/>
                <w:sz w:val="24"/>
              </w:rPr>
            </w:pPr>
          </w:p>
        </w:tc>
      </w:tr>
      <w:tr w14:paraId="72364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538" w:type="dxa"/>
            <w:vMerge w:val="restart"/>
            <w:noWrap w:val="0"/>
            <w:vAlign w:val="center"/>
          </w:tcPr>
          <w:p w14:paraId="0E9728B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选用教材情况</w:t>
            </w:r>
          </w:p>
        </w:tc>
        <w:tc>
          <w:tcPr>
            <w:tcW w:w="1294" w:type="dxa"/>
            <w:noWrap w:val="0"/>
            <w:vAlign w:val="center"/>
          </w:tcPr>
          <w:p w14:paraId="6EDD456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教材（</w:t>
            </w:r>
            <w:r>
              <w:rPr>
                <w:rFonts w:hint="eastAsia" w:ascii="宋体" w:hAnsi="宋体"/>
                <w:color w:val="FF0000"/>
                <w:sz w:val="24"/>
              </w:rPr>
              <w:t>讲义</w:t>
            </w:r>
            <w:r>
              <w:rPr>
                <w:rFonts w:hint="eastAsia" w:ascii="宋体" w:hAnsi="宋体"/>
                <w:sz w:val="24"/>
              </w:rPr>
              <w:t>）名称</w:t>
            </w:r>
          </w:p>
        </w:tc>
        <w:tc>
          <w:tcPr>
            <w:tcW w:w="7566" w:type="dxa"/>
            <w:gridSpan w:val="16"/>
            <w:noWrap w:val="0"/>
            <w:vAlign w:val="top"/>
          </w:tcPr>
          <w:p w14:paraId="206DC758">
            <w:pPr>
              <w:rPr>
                <w:rFonts w:hint="eastAsia" w:ascii="宋体" w:hAnsi="宋体"/>
                <w:sz w:val="24"/>
              </w:rPr>
            </w:pPr>
          </w:p>
        </w:tc>
      </w:tr>
      <w:tr w14:paraId="4B3B5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538" w:type="dxa"/>
            <w:vMerge w:val="continue"/>
            <w:noWrap w:val="0"/>
            <w:vAlign w:val="top"/>
          </w:tcPr>
          <w:p w14:paraId="2782440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4" w:type="dxa"/>
            <w:noWrap w:val="0"/>
            <w:vAlign w:val="center"/>
          </w:tcPr>
          <w:p w14:paraId="29A4C2C0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   者</w:t>
            </w:r>
          </w:p>
        </w:tc>
        <w:tc>
          <w:tcPr>
            <w:tcW w:w="1791" w:type="dxa"/>
            <w:gridSpan w:val="5"/>
            <w:noWrap w:val="0"/>
            <w:vAlign w:val="top"/>
          </w:tcPr>
          <w:p w14:paraId="7B2D1930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 w14:paraId="7B2CE53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版    别</w:t>
            </w:r>
          </w:p>
        </w:tc>
        <w:tc>
          <w:tcPr>
            <w:tcW w:w="1613" w:type="dxa"/>
            <w:gridSpan w:val="4"/>
            <w:noWrap w:val="0"/>
            <w:vAlign w:val="top"/>
          </w:tcPr>
          <w:p w14:paraId="6CCC1696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 w14:paraId="34FA407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版   次</w:t>
            </w:r>
          </w:p>
        </w:tc>
        <w:tc>
          <w:tcPr>
            <w:tcW w:w="2009" w:type="dxa"/>
            <w:gridSpan w:val="3"/>
            <w:noWrap w:val="0"/>
            <w:vAlign w:val="top"/>
          </w:tcPr>
          <w:p w14:paraId="07E59F07">
            <w:pPr>
              <w:rPr>
                <w:rFonts w:hint="eastAsia" w:ascii="宋体" w:hAnsi="宋体"/>
                <w:sz w:val="24"/>
              </w:rPr>
            </w:pPr>
          </w:p>
        </w:tc>
      </w:tr>
      <w:tr w14:paraId="4DA95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538" w:type="dxa"/>
            <w:vMerge w:val="continue"/>
            <w:noWrap w:val="0"/>
            <w:vAlign w:val="top"/>
          </w:tcPr>
          <w:p w14:paraId="1462FB0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4" w:type="dxa"/>
            <w:noWrap w:val="0"/>
            <w:vAlign w:val="center"/>
          </w:tcPr>
          <w:p w14:paraId="009E3716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ISBN号</w:t>
            </w:r>
          </w:p>
        </w:tc>
        <w:tc>
          <w:tcPr>
            <w:tcW w:w="2867" w:type="dxa"/>
            <w:gridSpan w:val="7"/>
            <w:noWrap w:val="0"/>
            <w:vAlign w:val="top"/>
          </w:tcPr>
          <w:p w14:paraId="34612108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434" w:type="dxa"/>
            <w:gridSpan w:val="3"/>
            <w:noWrap w:val="0"/>
            <w:vAlign w:val="center"/>
          </w:tcPr>
          <w:p w14:paraId="426550F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出版时间</w:t>
            </w:r>
          </w:p>
        </w:tc>
        <w:tc>
          <w:tcPr>
            <w:tcW w:w="3265" w:type="dxa"/>
            <w:gridSpan w:val="6"/>
            <w:noWrap w:val="0"/>
            <w:vAlign w:val="center"/>
          </w:tcPr>
          <w:p w14:paraId="7282984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3597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538" w:type="dxa"/>
            <w:vMerge w:val="continue"/>
            <w:noWrap w:val="0"/>
            <w:vAlign w:val="top"/>
          </w:tcPr>
          <w:p w14:paraId="08D4AEE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1" w:type="dxa"/>
            <w:gridSpan w:val="4"/>
            <w:noWrap w:val="0"/>
            <w:vAlign w:val="center"/>
          </w:tcPr>
          <w:p w14:paraId="1B26A54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教材获奖情况</w:t>
            </w:r>
          </w:p>
        </w:tc>
        <w:tc>
          <w:tcPr>
            <w:tcW w:w="2330" w:type="dxa"/>
            <w:gridSpan w:val="4"/>
            <w:noWrap w:val="0"/>
            <w:vAlign w:val="top"/>
          </w:tcPr>
          <w:p w14:paraId="6E7D87DE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434" w:type="dxa"/>
            <w:gridSpan w:val="3"/>
            <w:noWrap w:val="0"/>
            <w:vAlign w:val="center"/>
          </w:tcPr>
          <w:p w14:paraId="5587B43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教材类别</w:t>
            </w:r>
          </w:p>
        </w:tc>
        <w:tc>
          <w:tcPr>
            <w:tcW w:w="3265" w:type="dxa"/>
            <w:gridSpan w:val="6"/>
            <w:noWrap w:val="0"/>
            <w:vAlign w:val="top"/>
          </w:tcPr>
          <w:p w14:paraId="4245B950">
            <w:pPr>
              <w:rPr>
                <w:rFonts w:hint="eastAsia" w:ascii="宋体" w:hAnsi="宋体"/>
                <w:sz w:val="24"/>
              </w:rPr>
            </w:pPr>
          </w:p>
        </w:tc>
      </w:tr>
      <w:tr w14:paraId="1F5E0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0" w:hRule="atLeast"/>
          <w:jc w:val="center"/>
        </w:trPr>
        <w:tc>
          <w:tcPr>
            <w:tcW w:w="538" w:type="dxa"/>
            <w:noWrap w:val="0"/>
            <w:vAlign w:val="center"/>
          </w:tcPr>
          <w:p w14:paraId="447B801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教研室意见</w:t>
            </w:r>
          </w:p>
        </w:tc>
        <w:tc>
          <w:tcPr>
            <w:tcW w:w="8860" w:type="dxa"/>
            <w:gridSpan w:val="17"/>
            <w:noWrap w:val="0"/>
            <w:vAlign w:val="top"/>
          </w:tcPr>
          <w:p w14:paraId="27962C7B">
            <w:pPr>
              <w:rPr>
                <w:rFonts w:hint="eastAsia" w:ascii="宋体" w:hAnsi="宋体"/>
                <w:sz w:val="24"/>
              </w:rPr>
            </w:pPr>
          </w:p>
          <w:p w14:paraId="42754338">
            <w:pPr>
              <w:rPr>
                <w:rFonts w:hint="eastAsia" w:ascii="宋体" w:hAnsi="宋体"/>
                <w:sz w:val="24"/>
              </w:rPr>
            </w:pPr>
          </w:p>
          <w:p w14:paraId="246502CE">
            <w:pPr>
              <w:ind w:firstLine="4377" w:firstLineChars="1824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教研室主任 （签   章）:</w:t>
            </w:r>
          </w:p>
          <w:p w14:paraId="553768E4">
            <w:pPr>
              <w:spacing w:line="360" w:lineRule="exact"/>
              <w:ind w:firstLine="5760" w:firstLineChars="2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 月    日</w:t>
            </w:r>
          </w:p>
        </w:tc>
      </w:tr>
      <w:tr w14:paraId="78D13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7" w:hRule="atLeast"/>
          <w:jc w:val="center"/>
        </w:trPr>
        <w:tc>
          <w:tcPr>
            <w:tcW w:w="538" w:type="dxa"/>
            <w:noWrap w:val="0"/>
            <w:vAlign w:val="center"/>
          </w:tcPr>
          <w:p w14:paraId="6CA7FCEB"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意识形态审核</w:t>
            </w:r>
          </w:p>
        </w:tc>
        <w:tc>
          <w:tcPr>
            <w:tcW w:w="8860" w:type="dxa"/>
            <w:gridSpan w:val="17"/>
            <w:noWrap w:val="0"/>
            <w:vAlign w:val="top"/>
          </w:tcPr>
          <w:p w14:paraId="58D55089">
            <w:pPr>
              <w:ind w:firstLine="960" w:firstLineChars="400"/>
              <w:rPr>
                <w:rFonts w:hint="eastAsia" w:ascii="宋体" w:hAnsi="宋体"/>
                <w:sz w:val="24"/>
              </w:rPr>
            </w:pPr>
          </w:p>
          <w:p w14:paraId="23D5E0EB">
            <w:pPr>
              <w:ind w:firstLine="960" w:firstLineChars="400"/>
              <w:rPr>
                <w:rFonts w:hint="eastAsia" w:ascii="宋体" w:hAnsi="宋体"/>
                <w:sz w:val="24"/>
              </w:rPr>
            </w:pPr>
          </w:p>
          <w:p w14:paraId="2C234DB3">
            <w:pPr>
              <w:ind w:firstLine="960" w:firstLineChars="400"/>
              <w:rPr>
                <w:rFonts w:hint="eastAsia" w:ascii="宋体" w:hAnsi="宋体"/>
                <w:sz w:val="24"/>
              </w:rPr>
            </w:pPr>
          </w:p>
          <w:p w14:paraId="436BEF39">
            <w:pPr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负责人(签   章):             </w:t>
            </w:r>
          </w:p>
          <w:p w14:paraId="1E91D60D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年     月    日</w:t>
            </w:r>
          </w:p>
        </w:tc>
      </w:tr>
      <w:tr w14:paraId="12205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7" w:hRule="atLeast"/>
          <w:jc w:val="center"/>
        </w:trPr>
        <w:tc>
          <w:tcPr>
            <w:tcW w:w="538" w:type="dxa"/>
            <w:noWrap w:val="0"/>
            <w:vAlign w:val="center"/>
          </w:tcPr>
          <w:p w14:paraId="350AE9D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学院意见</w:t>
            </w:r>
          </w:p>
        </w:tc>
        <w:tc>
          <w:tcPr>
            <w:tcW w:w="8860" w:type="dxa"/>
            <w:gridSpan w:val="17"/>
            <w:noWrap w:val="0"/>
            <w:vAlign w:val="top"/>
          </w:tcPr>
          <w:p w14:paraId="77AD42E7">
            <w:pPr>
              <w:rPr>
                <w:rFonts w:hint="eastAsia" w:ascii="宋体" w:hAnsi="宋体"/>
                <w:sz w:val="24"/>
              </w:rPr>
            </w:pPr>
          </w:p>
          <w:p w14:paraId="6865017E">
            <w:pPr>
              <w:rPr>
                <w:rFonts w:hint="eastAsia" w:ascii="宋体" w:hAnsi="宋体"/>
                <w:sz w:val="24"/>
              </w:rPr>
            </w:pPr>
          </w:p>
          <w:p w14:paraId="5D438311">
            <w:pPr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分管教学副院长(签   章):             (学 院 公 章)：</w:t>
            </w:r>
          </w:p>
          <w:p w14:paraId="4D44E5BF">
            <w:pPr>
              <w:spacing w:line="360" w:lineRule="exact"/>
              <w:ind w:firstLine="5760" w:firstLineChars="2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 月    日</w:t>
            </w:r>
          </w:p>
        </w:tc>
      </w:tr>
    </w:tbl>
    <w:p w14:paraId="449E7FAE">
      <w:pPr>
        <w:widowControl/>
        <w:spacing w:line="460" w:lineRule="exact"/>
        <w:jc w:val="left"/>
      </w:pPr>
      <w:r>
        <w:rPr>
          <w:rFonts w:hint="eastAsia" w:ascii="宋体" w:hAnsi="宋体"/>
          <w:szCs w:val="21"/>
        </w:rPr>
        <w:t>注：</w:t>
      </w:r>
      <w:r>
        <w:rPr>
          <w:rFonts w:hint="eastAsia" w:ascii="宋体" w:hAnsi="宋体"/>
          <w:sz w:val="24"/>
        </w:rPr>
        <w:t>1.获奖情况是指该教材所获得的国家级、省部级等级别的何种等级的奖励；2.教材类别是指：国家“十一五”、 “十二五”规划教材、</w:t>
      </w:r>
      <w:r>
        <w:rPr>
          <w:rFonts w:ascii="宋体" w:hAnsi="宋体"/>
          <w:kern w:val="0"/>
          <w:sz w:val="24"/>
        </w:rPr>
        <w:t>获省部级以上奖励的优秀教材、教育部各专业教学指导委员会推荐的教材、精品教材建设立项教材、广西师范大学教材建设立项教材</w:t>
      </w:r>
      <w:r>
        <w:rPr>
          <w:rFonts w:hint="eastAsia" w:ascii="宋体" w:hAnsi="宋体"/>
          <w:kern w:val="0"/>
          <w:sz w:val="24"/>
          <w:lang w:eastAsia="zh-CN"/>
        </w:rPr>
        <w:t>、</w:t>
      </w:r>
      <w:r>
        <w:rPr>
          <w:rFonts w:ascii="宋体" w:hAnsi="宋体"/>
          <w:color w:val="FF0000"/>
          <w:kern w:val="0"/>
          <w:sz w:val="24"/>
        </w:rPr>
        <w:t>“马工程”</w:t>
      </w:r>
      <w:r>
        <w:rPr>
          <w:rFonts w:hint="eastAsia" w:ascii="宋体" w:hAnsi="宋体"/>
          <w:color w:val="FF0000"/>
          <w:kern w:val="0"/>
          <w:sz w:val="24"/>
          <w:lang w:eastAsia="zh-CN"/>
        </w:rPr>
        <w:t>重点</w:t>
      </w:r>
      <w:r>
        <w:rPr>
          <w:rFonts w:ascii="宋体" w:hAnsi="宋体"/>
          <w:color w:val="FF0000"/>
          <w:kern w:val="0"/>
          <w:sz w:val="24"/>
        </w:rPr>
        <w:t>教材</w:t>
      </w:r>
      <w:r>
        <w:rPr>
          <w:rFonts w:ascii="宋体" w:hAnsi="宋体"/>
          <w:kern w:val="0"/>
          <w:sz w:val="24"/>
        </w:rPr>
        <w:t>；</w:t>
      </w:r>
      <w:r>
        <w:rPr>
          <w:rFonts w:hint="eastAsia" w:ascii="宋体" w:hAnsi="宋体"/>
          <w:color w:val="FF0000"/>
          <w:sz w:val="24"/>
        </w:rPr>
        <w:t>全国优秀教材（高等教育类)</w:t>
      </w:r>
      <w:r>
        <w:rPr>
          <w:rFonts w:hint="eastAsia" w:ascii="宋体" w:hAnsi="宋体"/>
          <w:color w:val="FF0000"/>
          <w:sz w:val="24"/>
          <w:lang w:eastAsia="zh-CN"/>
        </w:rPr>
        <w:t>；</w:t>
      </w:r>
      <w:r>
        <w:rPr>
          <w:rFonts w:hint="eastAsia" w:ascii="宋体" w:hAnsi="宋体"/>
          <w:sz w:val="24"/>
        </w:rPr>
        <w:t>3.</w:t>
      </w:r>
      <w:r>
        <w:rPr>
          <w:rFonts w:hint="eastAsia" w:ascii="宋体" w:hAnsi="宋体"/>
          <w:color w:val="000000"/>
          <w:sz w:val="24"/>
        </w:rPr>
        <w:t>请尽量选用近三年内出版的新教材.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A06D04"/>
    <w:rsid w:val="10733DFF"/>
    <w:rsid w:val="15B4134C"/>
    <w:rsid w:val="1979148E"/>
    <w:rsid w:val="50AA1E34"/>
    <w:rsid w:val="5C58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50" w:beforeLines="50" w:after="50" w:afterLines="50" w:line="360" w:lineRule="auto"/>
      <w:jc w:val="left"/>
      <w:outlineLvl w:val="0"/>
    </w:pPr>
    <w:rPr>
      <w:rFonts w:ascii="Times New Roman" w:hAnsi="Times New Roman" w:eastAsia="黑体"/>
      <w:bCs/>
      <w:kern w:val="44"/>
      <w:sz w:val="28"/>
      <w:szCs w:val="44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spacing w:before="50" w:beforeLines="50" w:after="260" w:line="360" w:lineRule="auto"/>
      <w:outlineLvl w:val="1"/>
    </w:pPr>
    <w:rPr>
      <w:rFonts w:ascii="Cambria" w:hAnsi="Cambria" w:eastAsia="宋体" w:cs="Times New Roman"/>
      <w:b/>
      <w:bCs/>
      <w:sz w:val="24"/>
      <w:szCs w:val="32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keepLines/>
      <w:spacing w:before="260" w:after="260" w:line="360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字符"/>
    <w:link w:val="2"/>
    <w:locked/>
    <w:uiPriority w:val="0"/>
    <w:rPr>
      <w:rFonts w:ascii="Times New Roman" w:hAnsi="Times New Roman" w:eastAsia="黑体" w:cs="Times New Roman"/>
      <w:bCs/>
      <w:kern w:val="44"/>
      <w:sz w:val="28"/>
      <w:szCs w:val="44"/>
    </w:rPr>
  </w:style>
  <w:style w:type="character" w:customStyle="1" w:styleId="8">
    <w:name w:val="标题 2 字符"/>
    <w:link w:val="3"/>
    <w:semiHidden/>
    <w:uiPriority w:val="0"/>
    <w:rPr>
      <w:rFonts w:ascii="Cambria" w:hAnsi="Cambria" w:eastAsia="宋体" w:cs="Times New Roman"/>
      <w:b/>
      <w:bCs/>
      <w:kern w:val="2"/>
      <w:sz w:val="24"/>
      <w:szCs w:val="32"/>
    </w:rPr>
  </w:style>
  <w:style w:type="character" w:customStyle="1" w:styleId="9">
    <w:name w:val="标题 3 字符"/>
    <w:link w:val="4"/>
    <w:semiHidden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2022-04-27T12:09:00Z</dcterms:created>
  <dc:creator>gxsd</dc:creator>
  <cp:lastModifiedBy>王海艳</cp:lastModifiedBy>
  <dcterms:modified xsi:type="dcterms:W3CDTF">2024-11-15T09:39:44Z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54890A8903CA474B93768C529345DE50</vt:lpwstr>
  </property>
</Properties>
</file>